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9F" w:rsidRDefault="00926F9F" w:rsidP="00926F9F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</w:p>
    <w:p w:rsidR="00926F9F" w:rsidRDefault="00926F9F" w:rsidP="00926F9F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реализации учебного сетевого проекта</w:t>
      </w:r>
    </w:p>
    <w:p w:rsidR="00364296" w:rsidRPr="00F618D7" w:rsidRDefault="00926F9F" w:rsidP="00926F9F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«КНИЖНОЕ ЦАРСТВО – МУДРОЕ ГОСУДАРСТВО»</w:t>
      </w:r>
    </w:p>
    <w:p w:rsidR="00707F8E" w:rsidRPr="00F618D7" w:rsidRDefault="00707F8E" w:rsidP="00F618D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7F8E" w:rsidRPr="00F618D7" w:rsidRDefault="00707F8E" w:rsidP="00F618D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Тезаурус:</w:t>
      </w:r>
    </w:p>
    <w:p w:rsidR="00707F8E" w:rsidRPr="00F618D7" w:rsidRDefault="00707F8E" w:rsidP="00F618D7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618D7">
        <w:rPr>
          <w:bCs/>
          <w:color w:val="333333"/>
          <w:sz w:val="28"/>
          <w:szCs w:val="28"/>
          <w:shd w:val="clear" w:color="auto" w:fill="F3F1ED"/>
        </w:rPr>
        <w:t>Проектная</w:t>
      </w:r>
      <w:r w:rsidRPr="00F618D7">
        <w:rPr>
          <w:color w:val="333333"/>
          <w:sz w:val="28"/>
          <w:szCs w:val="28"/>
          <w:shd w:val="clear" w:color="auto" w:fill="F3F1ED"/>
        </w:rPr>
        <w:t> </w:t>
      </w:r>
      <w:r w:rsidRPr="00F618D7">
        <w:rPr>
          <w:bCs/>
          <w:color w:val="333333"/>
          <w:sz w:val="28"/>
          <w:szCs w:val="28"/>
          <w:shd w:val="clear" w:color="auto" w:fill="F3F1ED"/>
        </w:rPr>
        <w:t>деятельность</w:t>
      </w:r>
      <w:r w:rsidRPr="00F618D7">
        <w:rPr>
          <w:color w:val="333333"/>
          <w:sz w:val="28"/>
          <w:szCs w:val="28"/>
          <w:shd w:val="clear" w:color="auto" w:fill="F3F1ED"/>
        </w:rPr>
        <w:t> – это совместная учебно-познавательная, творческая или игровая </w:t>
      </w:r>
      <w:r w:rsidRPr="00F618D7">
        <w:rPr>
          <w:bCs/>
          <w:color w:val="333333"/>
          <w:sz w:val="28"/>
          <w:szCs w:val="28"/>
          <w:shd w:val="clear" w:color="auto" w:fill="F3F1ED"/>
        </w:rPr>
        <w:t xml:space="preserve">деятельность </w:t>
      </w:r>
      <w:r w:rsidRPr="00F618D7">
        <w:rPr>
          <w:color w:val="333333"/>
          <w:sz w:val="28"/>
          <w:szCs w:val="28"/>
          <w:shd w:val="clear" w:color="auto" w:fill="F3F1ED"/>
        </w:rPr>
        <w:t>учащихся, учителя и родителей, имеющая общую цель, согласованные методы, способы </w:t>
      </w:r>
      <w:r w:rsidRPr="00F618D7">
        <w:rPr>
          <w:bCs/>
          <w:color w:val="333333"/>
          <w:sz w:val="28"/>
          <w:szCs w:val="28"/>
          <w:shd w:val="clear" w:color="auto" w:fill="F3F1ED"/>
        </w:rPr>
        <w:t>деятельности</w:t>
      </w:r>
      <w:r w:rsidRPr="00F618D7">
        <w:rPr>
          <w:color w:val="333333"/>
          <w:sz w:val="28"/>
          <w:szCs w:val="28"/>
          <w:shd w:val="clear" w:color="auto" w:fill="F3F1ED"/>
        </w:rPr>
        <w:t>, направленная на достижение общего результата.</w:t>
      </w:r>
    </w:p>
    <w:p w:rsidR="00707F8E" w:rsidRPr="00F618D7" w:rsidRDefault="00707F8E" w:rsidP="00F618D7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618D7">
        <w:rPr>
          <w:sz w:val="28"/>
          <w:szCs w:val="28"/>
        </w:rPr>
        <w:t>Метод проектов – это  </w:t>
      </w:r>
      <w:r w:rsidRPr="00F618D7">
        <w:rPr>
          <w:iCs/>
          <w:sz w:val="28"/>
          <w:szCs w:val="28"/>
        </w:rPr>
        <w:t>способ </w:t>
      </w:r>
      <w:r w:rsidRPr="00F618D7">
        <w:rPr>
          <w:sz w:val="28"/>
          <w:szCs w:val="28"/>
        </w:rPr>
        <w:t>достижения цели через детальную разработку проблемы, которая должна завершиться вполне реальным, осязаемым </w:t>
      </w:r>
      <w:r w:rsidRPr="00F618D7">
        <w:rPr>
          <w:iCs/>
          <w:sz w:val="28"/>
          <w:szCs w:val="28"/>
        </w:rPr>
        <w:t>практическим результатом.</w:t>
      </w:r>
    </w:p>
    <w:p w:rsidR="00520AB4" w:rsidRPr="00F618D7" w:rsidRDefault="00520AB4" w:rsidP="00F618D7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618D7">
        <w:rPr>
          <w:color w:val="000000"/>
          <w:sz w:val="28"/>
          <w:szCs w:val="28"/>
          <w:shd w:val="clear" w:color="auto" w:fill="F7F7F6"/>
        </w:rPr>
        <w:t>Метод проектов и проектная деятельность существуют в тесной связи друг с другом.</w:t>
      </w:r>
    </w:p>
    <w:p w:rsidR="00707F8E" w:rsidRPr="00926F9F" w:rsidRDefault="00707F8E" w:rsidP="00F618D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618D7">
        <w:rPr>
          <w:color w:val="000000"/>
          <w:sz w:val="28"/>
          <w:szCs w:val="28"/>
        </w:rPr>
        <w:t>Под сетевым (телекоммуникационным) проектом понимается "совместная учебно-познавательная, исследовательская или творческая деятельность учащихся-партнеров, организованная на основе компьютерной телекоммуникации, имеющую общую проблему, цель, согласованные методы, способы деятельности, направленную на достижение совместного результата деятельности". (</w:t>
      </w:r>
      <w:hyperlink r:id="rId5" w:history="1">
        <w:r w:rsidRPr="00F618D7">
          <w:rPr>
            <w:rStyle w:val="a7"/>
            <w:color w:val="360860"/>
            <w:sz w:val="28"/>
            <w:szCs w:val="28"/>
          </w:rPr>
          <w:t>ПОЛАТ Е.С</w:t>
        </w:r>
      </w:hyperlink>
      <w:r w:rsidRPr="00F618D7">
        <w:rPr>
          <w:color w:val="000000"/>
          <w:sz w:val="28"/>
          <w:szCs w:val="28"/>
        </w:rPr>
        <w:t>)</w:t>
      </w:r>
    </w:p>
    <w:p w:rsidR="00201A01" w:rsidRDefault="00926F9F" w:rsidP="00F618D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Формирующее оценивание </w:t>
      </w:r>
      <w:r w:rsidR="00201A01" w:rsidRPr="00F618D7">
        <w:rPr>
          <w:sz w:val="28"/>
          <w:szCs w:val="28"/>
          <w:shd w:val="clear" w:color="auto" w:fill="FFFFFF"/>
        </w:rPr>
        <w:t>нацелено на определение индивидуальных достижений каждого учащегося и не предполагает как сравнения результатов, продемонстрированных разными учащимися, так и административных выводов по результатам обучения.</w:t>
      </w:r>
    </w:p>
    <w:p w:rsidR="00926F9F" w:rsidRPr="00F618D7" w:rsidRDefault="00926F9F" w:rsidP="00F618D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A39CD" w:rsidRPr="00F618D7" w:rsidRDefault="003A39CD" w:rsidP="00F618D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1E1E49" w:rsidRPr="00F618D7" w:rsidRDefault="001E1E49" w:rsidP="00F618D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AA538A" w:rsidRDefault="00AA538A" w:rsidP="00926F9F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AA538A" w:rsidRDefault="00AA538A" w:rsidP="00F618D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707AA" w:rsidRPr="00F618D7" w:rsidRDefault="00FA6BDD" w:rsidP="00F618D7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618D7">
        <w:rPr>
          <w:sz w:val="28"/>
          <w:szCs w:val="28"/>
          <w:shd w:val="clear" w:color="auto" w:fill="FFFFFF"/>
        </w:rPr>
        <w:lastRenderedPageBreak/>
        <w:t>Проектная деятельность в школе является современным образовательным методом. </w:t>
      </w:r>
      <w:r w:rsidRPr="00F618D7">
        <w:rPr>
          <w:iCs/>
          <w:sz w:val="28"/>
          <w:szCs w:val="28"/>
        </w:rPr>
        <w:t>Такой метод</w:t>
      </w:r>
      <w:r w:rsidRPr="00F618D7">
        <w:rPr>
          <w:i/>
          <w:iCs/>
          <w:sz w:val="28"/>
          <w:szCs w:val="28"/>
        </w:rPr>
        <w:t xml:space="preserve"> </w:t>
      </w:r>
      <w:r w:rsidRPr="00F618D7">
        <w:rPr>
          <w:bCs/>
          <w:sz w:val="28"/>
          <w:szCs w:val="28"/>
        </w:rPr>
        <w:t xml:space="preserve"> </w:t>
      </w:r>
      <w:r w:rsidRPr="00F618D7">
        <w:rPr>
          <w:sz w:val="28"/>
          <w:szCs w:val="28"/>
          <w:shd w:val="clear" w:color="auto" w:fill="FFFFFF"/>
        </w:rPr>
        <w:t>позволяет формировать у школьников разнообразные компетенции и умения, полученные путем применения их в практической деятельности.</w:t>
      </w:r>
      <w:r w:rsidR="00EA34AF" w:rsidRPr="00F618D7">
        <w:rPr>
          <w:sz w:val="28"/>
          <w:szCs w:val="28"/>
          <w:shd w:val="clear" w:color="auto" w:fill="FFFFFF"/>
        </w:rPr>
        <w:t xml:space="preserve"> </w:t>
      </w:r>
      <w:r w:rsidRPr="00F618D7">
        <w:rPr>
          <w:bCs/>
          <w:sz w:val="28"/>
          <w:szCs w:val="28"/>
        </w:rPr>
        <w:t xml:space="preserve"> </w:t>
      </w:r>
    </w:p>
    <w:p w:rsidR="00EA34AF" w:rsidRPr="00F618D7" w:rsidRDefault="002707AA" w:rsidP="00F618D7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618D7">
        <w:rPr>
          <w:color w:val="000000"/>
          <w:sz w:val="28"/>
          <w:szCs w:val="28"/>
          <w:shd w:val="clear" w:color="auto" w:fill="F7F7F6"/>
        </w:rPr>
        <w:t>Актуальность овладения основами проектирования обусловлена, во-первых, тем, что данная технология имеет широкую область применения на всех уровнях организации системы образования. Во-вторых, владение технологией проектирования позволит более эффективно осуществлять аналитические, организационно-управленческие функции</w:t>
      </w:r>
      <w:r w:rsidR="006B28A6" w:rsidRPr="00F618D7">
        <w:rPr>
          <w:color w:val="000000"/>
          <w:sz w:val="28"/>
          <w:szCs w:val="28"/>
          <w:shd w:val="clear" w:color="auto" w:fill="F7F7F6"/>
        </w:rPr>
        <w:t xml:space="preserve"> </w:t>
      </w:r>
      <w:r w:rsidRPr="00F618D7">
        <w:rPr>
          <w:color w:val="000000"/>
          <w:sz w:val="28"/>
          <w:szCs w:val="28"/>
          <w:shd w:val="clear" w:color="auto" w:fill="F7F7F6"/>
        </w:rPr>
        <w:t xml:space="preserve"> </w:t>
      </w:r>
      <w:r w:rsidR="006B28A6" w:rsidRPr="00F618D7">
        <w:rPr>
          <w:color w:val="000000"/>
          <w:sz w:val="28"/>
          <w:szCs w:val="28"/>
          <w:shd w:val="clear" w:color="auto" w:fill="F7F7F6"/>
        </w:rPr>
        <w:t>при организации образовательного процесса на урочных и внеурочных занятиях</w:t>
      </w:r>
      <w:r w:rsidRPr="00F618D7">
        <w:rPr>
          <w:color w:val="000000"/>
          <w:sz w:val="28"/>
          <w:szCs w:val="28"/>
          <w:shd w:val="clear" w:color="auto" w:fill="F7F7F6"/>
        </w:rPr>
        <w:t>. В-третьих, проектные технологии обеспечивают конкурентоспособность учащегося.</w:t>
      </w:r>
    </w:p>
    <w:p w:rsidR="00EA34AF" w:rsidRPr="00F618D7" w:rsidRDefault="00B72C43" w:rsidP="00F618D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618D7">
        <w:rPr>
          <w:bCs/>
          <w:sz w:val="28"/>
          <w:szCs w:val="28"/>
        </w:rPr>
        <w:t>Проблема</w:t>
      </w:r>
      <w:r w:rsidR="00EA34AF" w:rsidRPr="00F618D7">
        <w:rPr>
          <w:bCs/>
          <w:sz w:val="28"/>
          <w:szCs w:val="28"/>
        </w:rPr>
        <w:t xml:space="preserve"> применения</w:t>
      </w:r>
      <w:r w:rsidRPr="00F618D7">
        <w:rPr>
          <w:bCs/>
          <w:sz w:val="28"/>
          <w:szCs w:val="28"/>
        </w:rPr>
        <w:t xml:space="preserve"> </w:t>
      </w:r>
      <w:r w:rsidR="00EA34AF" w:rsidRPr="00F618D7">
        <w:rPr>
          <w:color w:val="000000"/>
          <w:sz w:val="28"/>
          <w:szCs w:val="28"/>
          <w:shd w:val="clear" w:color="auto" w:fill="FFFFFF"/>
        </w:rPr>
        <w:t>методов и технологий на основе проектной деятельности обучающихся</w:t>
      </w:r>
      <w:r w:rsidRPr="00F618D7">
        <w:rPr>
          <w:bCs/>
          <w:sz w:val="28"/>
          <w:szCs w:val="28"/>
        </w:rPr>
        <w:t xml:space="preserve">, на мой взгляд, заключается в том, что современный образовательный метод требует </w:t>
      </w:r>
      <w:r w:rsidRPr="00F618D7">
        <w:rPr>
          <w:sz w:val="28"/>
          <w:szCs w:val="28"/>
          <w:shd w:val="clear" w:color="auto" w:fill="FFFFFF"/>
        </w:rPr>
        <w:t>альтернативных форм и способов ведения</w:t>
      </w:r>
      <w:r w:rsidR="00EA34AF" w:rsidRPr="00F618D7">
        <w:rPr>
          <w:sz w:val="28"/>
          <w:szCs w:val="28"/>
          <w:shd w:val="clear" w:color="auto" w:fill="FFFFFF"/>
        </w:rPr>
        <w:t xml:space="preserve"> образовательной деятельности.</w:t>
      </w:r>
      <w:r w:rsidRPr="00F618D7">
        <w:rPr>
          <w:sz w:val="28"/>
          <w:szCs w:val="28"/>
          <w:shd w:val="clear" w:color="auto" w:fill="FFFFFF"/>
        </w:rPr>
        <w:t xml:space="preserve"> </w:t>
      </w:r>
    </w:p>
    <w:p w:rsidR="00CD03E2" w:rsidRPr="00F618D7" w:rsidRDefault="00520AB4" w:rsidP="00F618D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618D7">
        <w:rPr>
          <w:sz w:val="28"/>
          <w:szCs w:val="28"/>
          <w:shd w:val="clear" w:color="auto" w:fill="FFFFFF"/>
        </w:rPr>
        <w:t>Считаю, что</w:t>
      </w:r>
      <w:r w:rsidR="006B28A6" w:rsidRPr="00F618D7">
        <w:rPr>
          <w:sz w:val="28"/>
          <w:szCs w:val="28"/>
          <w:shd w:val="clear" w:color="auto" w:fill="FFFFFF"/>
        </w:rPr>
        <w:t xml:space="preserve"> </w:t>
      </w:r>
      <w:r w:rsidR="00E90CC1" w:rsidRPr="00F618D7">
        <w:rPr>
          <w:sz w:val="28"/>
          <w:szCs w:val="28"/>
          <w:shd w:val="clear" w:color="auto" w:fill="FFFFFF"/>
        </w:rPr>
        <w:t xml:space="preserve"> </w:t>
      </w:r>
      <w:r w:rsidR="002555E5" w:rsidRPr="00F618D7">
        <w:rPr>
          <w:sz w:val="28"/>
          <w:szCs w:val="28"/>
          <w:shd w:val="clear" w:color="auto" w:fill="FFFFFF"/>
        </w:rPr>
        <w:t>сетево</w:t>
      </w:r>
      <w:r w:rsidR="00E90CC1" w:rsidRPr="00F618D7">
        <w:rPr>
          <w:sz w:val="28"/>
          <w:szCs w:val="28"/>
          <w:shd w:val="clear" w:color="auto" w:fill="FFFFFF"/>
        </w:rPr>
        <w:t>й</w:t>
      </w:r>
      <w:r w:rsidR="002555E5" w:rsidRPr="00F618D7">
        <w:rPr>
          <w:sz w:val="28"/>
          <w:szCs w:val="28"/>
          <w:shd w:val="clear" w:color="auto" w:fill="FFFFFF"/>
        </w:rPr>
        <w:t xml:space="preserve"> проект</w:t>
      </w:r>
      <w:r w:rsidR="00E90CC1" w:rsidRPr="00F618D7">
        <w:rPr>
          <w:sz w:val="28"/>
          <w:szCs w:val="28"/>
          <w:shd w:val="clear" w:color="auto" w:fill="FFFFFF"/>
        </w:rPr>
        <w:t xml:space="preserve"> является</w:t>
      </w:r>
      <w:r w:rsidR="002555E5" w:rsidRPr="00F618D7">
        <w:rPr>
          <w:sz w:val="28"/>
          <w:szCs w:val="28"/>
          <w:shd w:val="clear" w:color="auto" w:fill="FFFFFF"/>
        </w:rPr>
        <w:t xml:space="preserve"> тем инструментом, </w:t>
      </w:r>
      <w:r w:rsidR="000546CE" w:rsidRPr="00F618D7">
        <w:rPr>
          <w:sz w:val="28"/>
          <w:szCs w:val="28"/>
          <w:shd w:val="clear" w:color="auto" w:fill="FFFFFF"/>
        </w:rPr>
        <w:t xml:space="preserve">который поможет </w:t>
      </w:r>
      <w:r w:rsidR="00E90CC1" w:rsidRPr="00F618D7">
        <w:rPr>
          <w:sz w:val="28"/>
          <w:szCs w:val="28"/>
          <w:shd w:val="clear" w:color="auto" w:fill="FFFFFF"/>
        </w:rPr>
        <w:t xml:space="preserve"> </w:t>
      </w:r>
      <w:r w:rsidR="002E56C5" w:rsidRPr="00F618D7">
        <w:rPr>
          <w:sz w:val="28"/>
          <w:szCs w:val="28"/>
          <w:shd w:val="clear" w:color="auto" w:fill="FFFFFF"/>
        </w:rPr>
        <w:t>разрешить это противоречие</w:t>
      </w:r>
      <w:r w:rsidRPr="00F618D7">
        <w:rPr>
          <w:sz w:val="28"/>
          <w:szCs w:val="28"/>
          <w:shd w:val="clear" w:color="auto" w:fill="FFFFFF"/>
        </w:rPr>
        <w:t xml:space="preserve">. </w:t>
      </w:r>
      <w:r w:rsidR="000546CE" w:rsidRPr="00F618D7">
        <w:rPr>
          <w:sz w:val="28"/>
          <w:szCs w:val="28"/>
          <w:shd w:val="clear" w:color="auto" w:fill="FFFFFF"/>
        </w:rPr>
        <w:t>В</w:t>
      </w:r>
      <w:r w:rsidR="00CD03E2" w:rsidRPr="00F618D7">
        <w:rPr>
          <w:sz w:val="28"/>
          <w:szCs w:val="28"/>
          <w:shd w:val="clear" w:color="auto" w:fill="FFFFFF"/>
        </w:rPr>
        <w:t xml:space="preserve"> логике </w:t>
      </w:r>
      <w:r w:rsidR="000D6554" w:rsidRPr="00F618D7">
        <w:rPr>
          <w:sz w:val="28"/>
          <w:szCs w:val="28"/>
          <w:shd w:val="clear" w:color="auto" w:fill="FFFFFF"/>
        </w:rPr>
        <w:t>проектной</w:t>
      </w:r>
      <w:r w:rsidR="00CD03E2" w:rsidRPr="00F618D7">
        <w:rPr>
          <w:sz w:val="28"/>
          <w:szCs w:val="28"/>
          <w:shd w:val="clear" w:color="auto" w:fill="FFFFFF"/>
        </w:rPr>
        <w:t xml:space="preserve"> деятельности</w:t>
      </w:r>
      <w:r w:rsidR="00F13379" w:rsidRPr="00F618D7">
        <w:rPr>
          <w:sz w:val="28"/>
          <w:szCs w:val="28"/>
          <w:shd w:val="clear" w:color="auto" w:fill="FFFFFF"/>
        </w:rPr>
        <w:t xml:space="preserve"> </w:t>
      </w:r>
      <w:r w:rsidR="00CD03E2" w:rsidRPr="00F618D7">
        <w:rPr>
          <w:sz w:val="28"/>
          <w:szCs w:val="28"/>
          <w:shd w:val="clear" w:color="auto" w:fill="FFFFFF"/>
        </w:rPr>
        <w:t xml:space="preserve"> я постараюсь детально остановиться на организации проектной деятельности с младшими школьниками на примере</w:t>
      </w:r>
      <w:r w:rsidR="00F13379" w:rsidRPr="00F618D7">
        <w:rPr>
          <w:sz w:val="28"/>
          <w:szCs w:val="28"/>
          <w:shd w:val="clear" w:color="auto" w:fill="FFFFFF"/>
        </w:rPr>
        <w:t xml:space="preserve"> создания  и проведения</w:t>
      </w:r>
      <w:r w:rsidR="00CD03E2" w:rsidRPr="00F618D7">
        <w:rPr>
          <w:sz w:val="28"/>
          <w:szCs w:val="28"/>
          <w:shd w:val="clear" w:color="auto" w:fill="FFFFFF"/>
        </w:rPr>
        <w:t xml:space="preserve"> </w:t>
      </w:r>
      <w:r w:rsidR="002E56C5" w:rsidRPr="00F618D7">
        <w:rPr>
          <w:sz w:val="28"/>
          <w:szCs w:val="28"/>
          <w:shd w:val="clear" w:color="auto" w:fill="FFFFFF"/>
        </w:rPr>
        <w:t xml:space="preserve">учебного сетевого </w:t>
      </w:r>
      <w:r w:rsidR="00CD03E2" w:rsidRPr="00F618D7">
        <w:rPr>
          <w:sz w:val="28"/>
          <w:szCs w:val="28"/>
          <w:shd w:val="clear" w:color="auto" w:fill="FFFFFF"/>
        </w:rPr>
        <w:t xml:space="preserve"> проекта «Книжное царство – мудрое государство»</w:t>
      </w:r>
      <w:r w:rsidR="000546CE" w:rsidRPr="00F618D7">
        <w:rPr>
          <w:sz w:val="28"/>
          <w:szCs w:val="28"/>
          <w:shd w:val="clear" w:color="auto" w:fill="FFFFFF"/>
        </w:rPr>
        <w:t>.</w:t>
      </w:r>
    </w:p>
    <w:p w:rsidR="00F13379" w:rsidRPr="00F618D7" w:rsidRDefault="00F13379" w:rsidP="00F618D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 проекта: создание условий для возникновения  у учащихся интереса к самостоятельному рассматриванию и чтению детских книг. </w:t>
      </w:r>
    </w:p>
    <w:p w:rsidR="008A5A7D" w:rsidRPr="00F618D7" w:rsidRDefault="00F13379" w:rsidP="00F618D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проекта</w:t>
      </w:r>
      <w:r w:rsidR="000D6554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D03E2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A5A7D" w:rsidRPr="00F618D7" w:rsidRDefault="008A5A7D" w:rsidP="00F618D7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заинтересовать учащихся возможностью встречи с новыми книгами;</w:t>
      </w:r>
    </w:p>
    <w:p w:rsidR="008A5A7D" w:rsidRPr="00F618D7" w:rsidRDefault="008A5A7D" w:rsidP="00F618D7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 разработать правила первоначального знакомства с книгой;</w:t>
      </w:r>
    </w:p>
    <w:p w:rsidR="008A5A7D" w:rsidRPr="00F618D7" w:rsidRDefault="00FA6BDD" w:rsidP="00F618D7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воспитанию культуры читателя, с</w:t>
      </w:r>
      <w:r w:rsidR="002E56C5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лушателя, собеседника.</w:t>
      </w:r>
    </w:p>
    <w:p w:rsidR="002E56C5" w:rsidRPr="00F618D7" w:rsidRDefault="002E56C5" w:rsidP="00F618D7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Выбор  темы обоснован  основными требованиями к результатам учебной деятельности учащихся по разделу «Внеклассное чтение» в учебной  программе по учебному предмету «Русский язык (Обучение грамоте)» </w:t>
      </w:r>
      <w:r w:rsidRPr="00F618D7">
        <w:rPr>
          <w:rFonts w:ascii="Times New Roman" w:hAnsi="Times New Roman" w:cs="Times New Roman"/>
          <w:sz w:val="28"/>
          <w:szCs w:val="28"/>
          <w:lang w:val="be-BY"/>
        </w:rPr>
        <w:t>для I клас</w:t>
      </w:r>
      <w:proofErr w:type="gramStart"/>
      <w:r w:rsidRPr="00F618D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F618D7">
        <w:rPr>
          <w:rFonts w:ascii="Times New Roman" w:hAnsi="Times New Roman" w:cs="Times New Roman"/>
          <w:sz w:val="28"/>
          <w:szCs w:val="28"/>
        </w:rPr>
        <w:t>а</w:t>
      </w:r>
      <w:r w:rsidRPr="00F618D7">
        <w:rPr>
          <w:rFonts w:ascii="Times New Roman" w:hAnsi="Times New Roman" w:cs="Times New Roman"/>
          <w:sz w:val="28"/>
          <w:szCs w:val="28"/>
          <w:lang w:val="be-BY"/>
        </w:rPr>
        <w:t xml:space="preserve"> учреждений общего среднего образования </w:t>
      </w: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18D7">
        <w:rPr>
          <w:rFonts w:ascii="Times New Roman" w:hAnsi="Times New Roman" w:cs="Times New Roman"/>
          <w:sz w:val="28"/>
          <w:szCs w:val="28"/>
          <w:lang w:val="be-BY"/>
        </w:rPr>
        <w:t>с русским языком  обучения и воспитания.</w:t>
      </w:r>
    </w:p>
    <w:p w:rsidR="002E56C5" w:rsidRPr="00F618D7" w:rsidRDefault="002E56C5" w:rsidP="00F618D7">
      <w:pPr>
        <w:pStyle w:val="a8"/>
        <w:spacing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618D7">
        <w:rPr>
          <w:rFonts w:ascii="Times New Roman" w:hAnsi="Times New Roman" w:cs="Times New Roman"/>
          <w:b/>
          <w:bCs/>
          <w:iCs/>
          <w:sz w:val="28"/>
          <w:szCs w:val="28"/>
        </w:rPr>
        <w:t>Знать и понимать:</w:t>
      </w:r>
    </w:p>
    <w:p w:rsidR="002E56C5" w:rsidRPr="00F618D7" w:rsidRDefault="002E56C5" w:rsidP="00F618D7">
      <w:pPr>
        <w:pStyle w:val="aa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18D7">
        <w:rPr>
          <w:rFonts w:ascii="Times New Roman" w:hAnsi="Times New Roman" w:cs="Times New Roman"/>
          <w:sz w:val="28"/>
          <w:szCs w:val="28"/>
        </w:rPr>
        <w:t>знать основные правила знакомства с новой книгой;</w:t>
      </w:r>
    </w:p>
    <w:p w:rsidR="002E56C5" w:rsidRPr="00F618D7" w:rsidRDefault="001E1E49" w:rsidP="00F618D7">
      <w:pPr>
        <w:pStyle w:val="aa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18D7">
        <w:rPr>
          <w:rFonts w:ascii="Times New Roman" w:hAnsi="Times New Roman" w:cs="Times New Roman"/>
          <w:sz w:val="28"/>
          <w:szCs w:val="28"/>
        </w:rPr>
        <w:t>п</w:t>
      </w:r>
      <w:r w:rsidR="002E56C5" w:rsidRPr="00F618D7">
        <w:rPr>
          <w:rFonts w:ascii="Times New Roman" w:hAnsi="Times New Roman" w:cs="Times New Roman"/>
          <w:sz w:val="28"/>
          <w:szCs w:val="28"/>
        </w:rPr>
        <w:t xml:space="preserve">онимать необходимость соблюдения правил гигиены чтения и сохранности книг. </w:t>
      </w:r>
    </w:p>
    <w:p w:rsidR="002E56C5" w:rsidRPr="00F618D7" w:rsidRDefault="002E56C5" w:rsidP="00F618D7">
      <w:pPr>
        <w:pStyle w:val="a8"/>
        <w:spacing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618D7">
        <w:rPr>
          <w:rFonts w:ascii="Times New Roman" w:hAnsi="Times New Roman" w:cs="Times New Roman"/>
          <w:b/>
          <w:bCs/>
          <w:iCs/>
          <w:sz w:val="28"/>
          <w:szCs w:val="28"/>
        </w:rPr>
        <w:t>Уметь:</w:t>
      </w:r>
    </w:p>
    <w:p w:rsidR="002E56C5" w:rsidRPr="00F618D7" w:rsidRDefault="002E56C5" w:rsidP="00F618D7">
      <w:pPr>
        <w:pStyle w:val="aa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18D7">
        <w:rPr>
          <w:rFonts w:ascii="Times New Roman" w:hAnsi="Times New Roman" w:cs="Times New Roman"/>
          <w:sz w:val="28"/>
          <w:szCs w:val="28"/>
        </w:rPr>
        <w:t xml:space="preserve">правильно называть знакомые книги, персонажей любимых сказок, рассказов; </w:t>
      </w:r>
    </w:p>
    <w:p w:rsidR="002E56C5" w:rsidRPr="00F618D7" w:rsidRDefault="002E56C5" w:rsidP="00F618D7">
      <w:pPr>
        <w:pStyle w:val="aa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18D7">
        <w:rPr>
          <w:rFonts w:ascii="Times New Roman" w:hAnsi="Times New Roman" w:cs="Times New Roman"/>
          <w:sz w:val="28"/>
          <w:szCs w:val="28"/>
        </w:rPr>
        <w:t>инсценировать известные литературные произведения, сценки из них.</w:t>
      </w:r>
    </w:p>
    <w:p w:rsidR="002E56C5" w:rsidRPr="00F618D7" w:rsidRDefault="002E56C5" w:rsidP="00F618D7">
      <w:pPr>
        <w:pStyle w:val="a8"/>
        <w:spacing w:line="360" w:lineRule="auto"/>
        <w:ind w:firstLine="709"/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</w:pPr>
      <w:r w:rsidRPr="00F618D7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 xml:space="preserve">Использовать приобретенные знания и умения в повседневном общении и практической деятельности: </w:t>
      </w:r>
    </w:p>
    <w:p w:rsidR="002E56C5" w:rsidRPr="00F618D7" w:rsidRDefault="002E56C5" w:rsidP="00F618D7">
      <w:pPr>
        <w:pStyle w:val="aa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18D7">
        <w:rPr>
          <w:rFonts w:ascii="Times New Roman" w:hAnsi="Times New Roman" w:cs="Times New Roman"/>
          <w:sz w:val="28"/>
          <w:szCs w:val="28"/>
        </w:rPr>
        <w:t>самостоятельно или с помощью взрослого (педагога, биб</w:t>
      </w:r>
      <w:r w:rsidR="001E1E49" w:rsidRPr="00F618D7">
        <w:rPr>
          <w:rFonts w:ascii="Times New Roman" w:hAnsi="Times New Roman" w:cs="Times New Roman"/>
          <w:sz w:val="28"/>
          <w:szCs w:val="28"/>
        </w:rPr>
        <w:t>лиотекаря,</w:t>
      </w:r>
      <w:r w:rsidR="00B237DF" w:rsidRPr="00F618D7">
        <w:rPr>
          <w:rFonts w:ascii="Times New Roman" w:hAnsi="Times New Roman" w:cs="Times New Roman"/>
          <w:sz w:val="28"/>
          <w:szCs w:val="28"/>
        </w:rPr>
        <w:t xml:space="preserve"> </w:t>
      </w:r>
      <w:r w:rsidRPr="00F618D7">
        <w:rPr>
          <w:rFonts w:ascii="Times New Roman" w:hAnsi="Times New Roman" w:cs="Times New Roman"/>
          <w:sz w:val="28"/>
          <w:szCs w:val="28"/>
        </w:rPr>
        <w:t>родителя) выбирать книгу по интересующей тематике;</w:t>
      </w:r>
    </w:p>
    <w:p w:rsidR="002E56C5" w:rsidRPr="00F618D7" w:rsidRDefault="002E56C5" w:rsidP="00F618D7">
      <w:pPr>
        <w:pStyle w:val="aa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18D7">
        <w:rPr>
          <w:rFonts w:ascii="Times New Roman" w:hAnsi="Times New Roman" w:cs="Times New Roman"/>
          <w:sz w:val="28"/>
          <w:szCs w:val="28"/>
        </w:rPr>
        <w:t>самостоятельно читать небольшие по объему произведения из книг и журналов для детей, рассказывать о прочитанном</w:t>
      </w:r>
      <w:r w:rsidR="00832117" w:rsidRPr="00F618D7">
        <w:rPr>
          <w:rFonts w:ascii="Times New Roman" w:hAnsi="Times New Roman" w:cs="Times New Roman"/>
          <w:sz w:val="28"/>
          <w:szCs w:val="28"/>
        </w:rPr>
        <w:t xml:space="preserve"> тексте</w:t>
      </w:r>
      <w:r w:rsidRPr="00F618D7">
        <w:rPr>
          <w:rFonts w:ascii="Times New Roman" w:hAnsi="Times New Roman" w:cs="Times New Roman"/>
          <w:sz w:val="28"/>
          <w:szCs w:val="28"/>
        </w:rPr>
        <w:t>.</w:t>
      </w:r>
    </w:p>
    <w:p w:rsidR="00520AB4" w:rsidRPr="00F618D7" w:rsidRDefault="00520AB4" w:rsidP="00F618D7">
      <w:pPr>
        <w:pStyle w:val="aa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18D7">
        <w:rPr>
          <w:rFonts w:ascii="Times New Roman" w:hAnsi="Times New Roman" w:cs="Times New Roman"/>
          <w:sz w:val="28"/>
          <w:szCs w:val="28"/>
        </w:rPr>
        <w:t xml:space="preserve">Участие в сетевом проекте </w:t>
      </w:r>
      <w:r w:rsidR="00832117" w:rsidRPr="00F618D7">
        <w:rPr>
          <w:rFonts w:ascii="Times New Roman" w:hAnsi="Times New Roman" w:cs="Times New Roman"/>
          <w:sz w:val="28"/>
          <w:szCs w:val="28"/>
        </w:rPr>
        <w:t xml:space="preserve">обусловит целесообразные изменения и преобразования в интересах всех  его участников. </w:t>
      </w:r>
    </w:p>
    <w:p w:rsidR="00832117" w:rsidRPr="00F618D7" w:rsidRDefault="00520AB4" w:rsidP="00F618D7">
      <w:pPr>
        <w:pStyle w:val="aa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618D7">
        <w:rPr>
          <w:rFonts w:ascii="Times New Roman" w:hAnsi="Times New Roman" w:cs="Times New Roman"/>
          <w:b/>
          <w:sz w:val="28"/>
          <w:szCs w:val="28"/>
        </w:rPr>
        <w:t xml:space="preserve">Учащиеся научаться </w:t>
      </w:r>
      <w:r w:rsidRPr="00F618D7">
        <w:rPr>
          <w:rFonts w:ascii="Times New Roman" w:hAnsi="Times New Roman" w:cs="Times New Roman"/>
          <w:sz w:val="28"/>
          <w:szCs w:val="28"/>
        </w:rPr>
        <w:t>различать книги по содержанию,</w:t>
      </w:r>
      <w:r w:rsidR="00832117" w:rsidRPr="00F61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8D7">
        <w:rPr>
          <w:rFonts w:ascii="Times New Roman" w:hAnsi="Times New Roman" w:cs="Times New Roman"/>
          <w:sz w:val="28"/>
          <w:szCs w:val="28"/>
        </w:rPr>
        <w:t xml:space="preserve">правильно называть книгу, </w:t>
      </w:r>
      <w:r w:rsidR="00832117" w:rsidRPr="00F61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117" w:rsidRPr="00F618D7">
        <w:rPr>
          <w:rFonts w:ascii="Times New Roman" w:hAnsi="Times New Roman" w:cs="Times New Roman"/>
          <w:sz w:val="28"/>
          <w:szCs w:val="28"/>
        </w:rPr>
        <w:t>узнавать героев книги, рассказывать о книге.</w:t>
      </w:r>
    </w:p>
    <w:p w:rsidR="0006026C" w:rsidRPr="00F618D7" w:rsidRDefault="00832117" w:rsidP="00F618D7">
      <w:pPr>
        <w:pStyle w:val="aa"/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F618D7">
        <w:rPr>
          <w:rFonts w:ascii="Times New Roman" w:hAnsi="Times New Roman" w:cs="Times New Roman"/>
          <w:b/>
          <w:sz w:val="28"/>
          <w:szCs w:val="28"/>
        </w:rPr>
        <w:t xml:space="preserve">Родители уточнят </w:t>
      </w:r>
      <w:r w:rsidRPr="00F618D7">
        <w:rPr>
          <w:rFonts w:ascii="Times New Roman" w:hAnsi="Times New Roman" w:cs="Times New Roman"/>
          <w:sz w:val="28"/>
          <w:szCs w:val="28"/>
        </w:rPr>
        <w:t xml:space="preserve">читательские предпочтения детей, получат </w:t>
      </w:r>
    </w:p>
    <w:p w:rsidR="0006026C" w:rsidRPr="00F618D7" w:rsidRDefault="00832117" w:rsidP="00F618D7">
      <w:pPr>
        <w:pStyle w:val="aa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18D7">
        <w:rPr>
          <w:rFonts w:ascii="Times New Roman" w:hAnsi="Times New Roman" w:cs="Times New Roman"/>
          <w:sz w:val="28"/>
          <w:szCs w:val="28"/>
        </w:rPr>
        <w:t xml:space="preserve">ориентир </w:t>
      </w:r>
      <w:r w:rsidR="00B237DF" w:rsidRPr="00F618D7">
        <w:rPr>
          <w:rFonts w:ascii="Times New Roman" w:hAnsi="Times New Roman" w:cs="Times New Roman"/>
          <w:sz w:val="28"/>
          <w:szCs w:val="28"/>
        </w:rPr>
        <w:t xml:space="preserve">в выборе книг на основе конечного продукта сетевого </w:t>
      </w:r>
    </w:p>
    <w:p w:rsidR="00832117" w:rsidRPr="00F618D7" w:rsidRDefault="00B237DF" w:rsidP="00F618D7">
      <w:pPr>
        <w:pStyle w:val="aa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18D7">
        <w:rPr>
          <w:rFonts w:ascii="Times New Roman" w:hAnsi="Times New Roman" w:cs="Times New Roman"/>
          <w:sz w:val="28"/>
          <w:szCs w:val="28"/>
        </w:rPr>
        <w:t>проекта: презентации любимых книг.</w:t>
      </w:r>
    </w:p>
    <w:p w:rsidR="0006026C" w:rsidRPr="00F618D7" w:rsidRDefault="00B237DF" w:rsidP="00F618D7">
      <w:pPr>
        <w:pStyle w:val="aa"/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F618D7">
        <w:rPr>
          <w:rFonts w:ascii="Times New Roman" w:hAnsi="Times New Roman" w:cs="Times New Roman"/>
          <w:b/>
          <w:sz w:val="28"/>
          <w:szCs w:val="28"/>
        </w:rPr>
        <w:t xml:space="preserve">Учитель расширит возможности </w:t>
      </w:r>
      <w:r w:rsidRPr="00F618D7">
        <w:rPr>
          <w:rFonts w:ascii="Times New Roman" w:hAnsi="Times New Roman" w:cs="Times New Roman"/>
          <w:sz w:val="28"/>
          <w:szCs w:val="28"/>
        </w:rPr>
        <w:t xml:space="preserve">каждого участника проекта </w:t>
      </w:r>
    </w:p>
    <w:p w:rsidR="0006026C" w:rsidRPr="00F618D7" w:rsidRDefault="00B237DF" w:rsidP="00F618D7">
      <w:pPr>
        <w:pStyle w:val="aa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18D7">
        <w:rPr>
          <w:rFonts w:ascii="Times New Roman" w:hAnsi="Times New Roman" w:cs="Times New Roman"/>
          <w:sz w:val="28"/>
          <w:szCs w:val="28"/>
        </w:rPr>
        <w:t>через применение дистанционной формы обучения.</w:t>
      </w:r>
    </w:p>
    <w:p w:rsidR="006417DD" w:rsidRPr="00F618D7" w:rsidRDefault="006417DD" w:rsidP="00F618D7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F618D7">
        <w:rPr>
          <w:color w:val="000000"/>
          <w:sz w:val="28"/>
          <w:szCs w:val="28"/>
        </w:rPr>
        <w:lastRenderedPageBreak/>
        <w:t xml:space="preserve">Подробнее с ходом проекта можно познакомиться </w:t>
      </w:r>
      <w:hyperlink r:id="rId6" w:history="1">
        <w:r w:rsidR="00AA538A">
          <w:rPr>
            <w:rStyle w:val="a7"/>
            <w:color w:val="1155CC"/>
            <w:sz w:val="28"/>
            <w:szCs w:val="28"/>
          </w:rPr>
          <w:t xml:space="preserve">в </w:t>
        </w:r>
        <w:r w:rsidRPr="00F618D7">
          <w:rPr>
            <w:rStyle w:val="a7"/>
            <w:color w:val="1155CC"/>
            <w:sz w:val="28"/>
            <w:szCs w:val="28"/>
          </w:rPr>
          <w:t>стартовой презентации.</w:t>
        </w:r>
      </w:hyperlink>
    </w:p>
    <w:p w:rsidR="006417DD" w:rsidRPr="00F618D7" w:rsidRDefault="006417DD" w:rsidP="00F618D7">
      <w:pPr>
        <w:pStyle w:val="aa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18D7">
        <w:rPr>
          <w:rFonts w:ascii="Times New Roman" w:hAnsi="Times New Roman" w:cs="Times New Roman"/>
          <w:sz w:val="28"/>
          <w:szCs w:val="28"/>
        </w:rPr>
        <w:tab/>
        <w:t>У</w:t>
      </w:r>
      <w:r w:rsidR="00B237DF" w:rsidRPr="00F618D7">
        <w:rPr>
          <w:rFonts w:ascii="Times New Roman" w:hAnsi="Times New Roman" w:cs="Times New Roman"/>
          <w:sz w:val="28"/>
          <w:szCs w:val="28"/>
        </w:rPr>
        <w:t>частник</w:t>
      </w:r>
      <w:r w:rsidRPr="00F618D7">
        <w:rPr>
          <w:rFonts w:ascii="Times New Roman" w:hAnsi="Times New Roman" w:cs="Times New Roman"/>
          <w:sz w:val="28"/>
          <w:szCs w:val="28"/>
        </w:rPr>
        <w:t>ами</w:t>
      </w:r>
      <w:r w:rsidR="0006026C" w:rsidRPr="00F618D7">
        <w:rPr>
          <w:rFonts w:ascii="Times New Roman" w:hAnsi="Times New Roman" w:cs="Times New Roman"/>
          <w:sz w:val="28"/>
          <w:szCs w:val="28"/>
        </w:rPr>
        <w:t xml:space="preserve"> проекта будут искать ответ на</w:t>
      </w:r>
      <w:r w:rsidRPr="00F618D7">
        <w:rPr>
          <w:rFonts w:ascii="Times New Roman" w:hAnsi="Times New Roman" w:cs="Times New Roman"/>
          <w:sz w:val="28"/>
          <w:szCs w:val="28"/>
        </w:rPr>
        <w:t xml:space="preserve"> </w:t>
      </w:r>
      <w:r w:rsidR="0006026C" w:rsidRPr="00F618D7">
        <w:rPr>
          <w:rFonts w:ascii="Times New Roman" w:hAnsi="Times New Roman" w:cs="Times New Roman"/>
          <w:sz w:val="28"/>
          <w:szCs w:val="28"/>
        </w:rPr>
        <w:t>о</w:t>
      </w:r>
      <w:r w:rsidR="00B237DF" w:rsidRPr="00F618D7">
        <w:rPr>
          <w:rFonts w:ascii="Times New Roman" w:hAnsi="Times New Roman" w:cs="Times New Roman"/>
          <w:sz w:val="28"/>
          <w:szCs w:val="28"/>
        </w:rPr>
        <w:t>сновополагающий вопрос «Почему книжное царство называют мудр</w:t>
      </w:r>
      <w:r w:rsidR="007143A9" w:rsidRPr="00F618D7">
        <w:rPr>
          <w:rFonts w:ascii="Times New Roman" w:hAnsi="Times New Roman" w:cs="Times New Roman"/>
          <w:sz w:val="28"/>
          <w:szCs w:val="28"/>
        </w:rPr>
        <w:t>ым</w:t>
      </w:r>
      <w:r w:rsidR="0006026C" w:rsidRPr="00F618D7">
        <w:rPr>
          <w:rFonts w:ascii="Times New Roman" w:hAnsi="Times New Roman" w:cs="Times New Roman"/>
          <w:sz w:val="28"/>
          <w:szCs w:val="28"/>
        </w:rPr>
        <w:t xml:space="preserve"> </w:t>
      </w:r>
      <w:r w:rsidR="00B237DF" w:rsidRPr="00F618D7">
        <w:rPr>
          <w:rFonts w:ascii="Times New Roman" w:hAnsi="Times New Roman" w:cs="Times New Roman"/>
          <w:sz w:val="28"/>
          <w:szCs w:val="28"/>
        </w:rPr>
        <w:t>государство</w:t>
      </w:r>
      <w:r w:rsidR="007143A9" w:rsidRPr="00F618D7">
        <w:rPr>
          <w:rFonts w:ascii="Times New Roman" w:hAnsi="Times New Roman" w:cs="Times New Roman"/>
          <w:sz w:val="28"/>
          <w:szCs w:val="28"/>
        </w:rPr>
        <w:t>м</w:t>
      </w:r>
      <w:r w:rsidR="00B237DF" w:rsidRPr="00F618D7">
        <w:rPr>
          <w:rFonts w:ascii="Times New Roman" w:hAnsi="Times New Roman" w:cs="Times New Roman"/>
          <w:sz w:val="28"/>
          <w:szCs w:val="28"/>
        </w:rPr>
        <w:t>». Этот вопрос  не имеет однозначного ответа</w:t>
      </w:r>
      <w:r w:rsidR="0006026C" w:rsidRPr="00F618D7">
        <w:rPr>
          <w:rFonts w:ascii="Times New Roman" w:hAnsi="Times New Roman" w:cs="Times New Roman"/>
          <w:sz w:val="28"/>
          <w:szCs w:val="28"/>
        </w:rPr>
        <w:t>.</w:t>
      </w:r>
      <w:r w:rsidRPr="00F618D7">
        <w:rPr>
          <w:rFonts w:ascii="Times New Roman" w:hAnsi="Times New Roman" w:cs="Times New Roman"/>
          <w:sz w:val="28"/>
          <w:szCs w:val="28"/>
        </w:rPr>
        <w:t xml:space="preserve"> </w:t>
      </w:r>
      <w:r w:rsidR="007168BC" w:rsidRPr="00F618D7">
        <w:rPr>
          <w:rFonts w:ascii="Times New Roman" w:hAnsi="Times New Roman" w:cs="Times New Roman"/>
          <w:sz w:val="28"/>
          <w:szCs w:val="28"/>
        </w:rPr>
        <w:t>Направляющие в</w:t>
      </w:r>
      <w:r w:rsidR="007143A9" w:rsidRPr="00F618D7">
        <w:rPr>
          <w:rFonts w:ascii="Times New Roman" w:hAnsi="Times New Roman" w:cs="Times New Roman"/>
          <w:sz w:val="28"/>
          <w:szCs w:val="28"/>
        </w:rPr>
        <w:t xml:space="preserve">опросы организуют поиск ответа. Сначала </w:t>
      </w:r>
      <w:r w:rsidR="0006026C" w:rsidRPr="00F618D7">
        <w:rPr>
          <w:rFonts w:ascii="Times New Roman" w:hAnsi="Times New Roman" w:cs="Times New Roman"/>
          <w:sz w:val="28"/>
          <w:szCs w:val="28"/>
        </w:rPr>
        <w:t>участники проекта определят</w:t>
      </w:r>
      <w:r w:rsidR="007143A9" w:rsidRPr="00F618D7">
        <w:rPr>
          <w:rFonts w:ascii="Times New Roman" w:hAnsi="Times New Roman" w:cs="Times New Roman"/>
          <w:sz w:val="28"/>
          <w:szCs w:val="28"/>
        </w:rPr>
        <w:t>, как узнать культурного читателя, затем утон</w:t>
      </w:r>
      <w:r w:rsidR="0006026C" w:rsidRPr="00F618D7">
        <w:rPr>
          <w:rFonts w:ascii="Times New Roman" w:hAnsi="Times New Roman" w:cs="Times New Roman"/>
          <w:sz w:val="28"/>
          <w:szCs w:val="28"/>
        </w:rPr>
        <w:t>ят</w:t>
      </w:r>
      <w:r w:rsidR="007143A9" w:rsidRPr="00F618D7">
        <w:rPr>
          <w:rFonts w:ascii="Times New Roman" w:hAnsi="Times New Roman" w:cs="Times New Roman"/>
          <w:sz w:val="28"/>
          <w:szCs w:val="28"/>
        </w:rPr>
        <w:t>,</w:t>
      </w:r>
      <w:r w:rsidR="0006026C" w:rsidRPr="00F618D7">
        <w:rPr>
          <w:rFonts w:ascii="Times New Roman" w:hAnsi="Times New Roman" w:cs="Times New Roman"/>
          <w:sz w:val="28"/>
          <w:szCs w:val="28"/>
        </w:rPr>
        <w:t xml:space="preserve"> как</w:t>
      </w:r>
      <w:r w:rsidRPr="00F618D7">
        <w:rPr>
          <w:rFonts w:ascii="Times New Roman" w:hAnsi="Times New Roman" w:cs="Times New Roman"/>
          <w:sz w:val="28"/>
          <w:szCs w:val="28"/>
        </w:rPr>
        <w:t xml:space="preserve"> </w:t>
      </w:r>
      <w:r w:rsidR="007143A9" w:rsidRPr="00F618D7">
        <w:rPr>
          <w:rFonts w:ascii="Times New Roman" w:hAnsi="Times New Roman" w:cs="Times New Roman"/>
          <w:sz w:val="28"/>
          <w:szCs w:val="28"/>
        </w:rPr>
        <w:t>можно разговаривать с книгой, а затем узна</w:t>
      </w:r>
      <w:r w:rsidR="0006026C" w:rsidRPr="00F618D7">
        <w:rPr>
          <w:rFonts w:ascii="Times New Roman" w:hAnsi="Times New Roman" w:cs="Times New Roman"/>
          <w:sz w:val="28"/>
          <w:szCs w:val="28"/>
        </w:rPr>
        <w:t>ют</w:t>
      </w:r>
      <w:r w:rsidR="007143A9" w:rsidRPr="00F618D7">
        <w:rPr>
          <w:rFonts w:ascii="Times New Roman" w:hAnsi="Times New Roman" w:cs="Times New Roman"/>
          <w:sz w:val="28"/>
          <w:szCs w:val="28"/>
        </w:rPr>
        <w:t>, кто живет в книгах. Для</w:t>
      </w:r>
      <w:r w:rsidR="0006026C" w:rsidRPr="00F618D7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7143A9" w:rsidRPr="00F618D7">
        <w:rPr>
          <w:rFonts w:ascii="Times New Roman" w:hAnsi="Times New Roman" w:cs="Times New Roman"/>
          <w:sz w:val="28"/>
          <w:szCs w:val="28"/>
        </w:rPr>
        <w:t xml:space="preserve"> </w:t>
      </w:r>
      <w:r w:rsidR="0006026C" w:rsidRPr="00F618D7">
        <w:rPr>
          <w:rFonts w:ascii="Times New Roman" w:hAnsi="Times New Roman" w:cs="Times New Roman"/>
          <w:sz w:val="28"/>
          <w:szCs w:val="28"/>
        </w:rPr>
        <w:t xml:space="preserve">продуктивной деятельности во время формирования команд участников происходит  распределение ролей. </w:t>
      </w:r>
    </w:p>
    <w:p w:rsidR="00520AB4" w:rsidRPr="00F618D7" w:rsidRDefault="006417DD" w:rsidP="00F618D7">
      <w:pPr>
        <w:pStyle w:val="aa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18D7">
        <w:rPr>
          <w:rFonts w:ascii="Times New Roman" w:hAnsi="Times New Roman" w:cs="Times New Roman"/>
          <w:sz w:val="28"/>
          <w:szCs w:val="28"/>
        </w:rPr>
        <w:tab/>
      </w:r>
      <w:r w:rsidR="0006026C" w:rsidRPr="00F618D7">
        <w:rPr>
          <w:rFonts w:ascii="Times New Roman" w:hAnsi="Times New Roman" w:cs="Times New Roman"/>
          <w:sz w:val="28"/>
          <w:szCs w:val="28"/>
        </w:rPr>
        <w:t>Выбор осуществляется</w:t>
      </w:r>
      <w:r w:rsidR="007710ED" w:rsidRPr="00F618D7">
        <w:rPr>
          <w:rFonts w:ascii="Times New Roman" w:hAnsi="Times New Roman" w:cs="Times New Roman"/>
          <w:sz w:val="28"/>
          <w:szCs w:val="28"/>
        </w:rPr>
        <w:t xml:space="preserve"> самими участниками команды</w:t>
      </w:r>
      <w:r w:rsidR="0006026C" w:rsidRPr="00F618D7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A867AD" w:rsidRPr="00F618D7">
        <w:rPr>
          <w:rFonts w:ascii="Times New Roman" w:hAnsi="Times New Roman" w:cs="Times New Roman"/>
          <w:sz w:val="28"/>
          <w:szCs w:val="28"/>
        </w:rPr>
        <w:t>обязанностей в ходе работы над проектом.</w:t>
      </w:r>
    </w:p>
    <w:tbl>
      <w:tblPr>
        <w:tblStyle w:val="ab"/>
        <w:tblW w:w="0" w:type="auto"/>
        <w:tblInd w:w="250" w:type="dxa"/>
        <w:tblLook w:val="04A0"/>
      </w:tblPr>
      <w:tblGrid>
        <w:gridCol w:w="2126"/>
        <w:gridCol w:w="5491"/>
        <w:gridCol w:w="1704"/>
      </w:tblGrid>
      <w:tr w:rsidR="004420BA" w:rsidRPr="00AA538A" w:rsidTr="00B8525C">
        <w:trPr>
          <w:trHeight w:val="600"/>
        </w:trPr>
        <w:tc>
          <w:tcPr>
            <w:tcW w:w="2126" w:type="dxa"/>
            <w:hideMark/>
          </w:tcPr>
          <w:p w:rsidR="00A867AD" w:rsidRPr="00AA538A" w:rsidRDefault="00A867AD" w:rsidP="00F618D7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AA538A">
              <w:rPr>
                <w:sz w:val="28"/>
                <w:szCs w:val="28"/>
              </w:rPr>
              <w:t> </w:t>
            </w:r>
            <w:r w:rsidRPr="00AA538A">
              <w:rPr>
                <w:b/>
                <w:bCs/>
                <w:sz w:val="28"/>
                <w:szCs w:val="28"/>
              </w:rPr>
              <w:t>Кто?</w:t>
            </w:r>
          </w:p>
        </w:tc>
        <w:tc>
          <w:tcPr>
            <w:tcW w:w="5491" w:type="dxa"/>
            <w:hideMark/>
          </w:tcPr>
          <w:p w:rsidR="00A867AD" w:rsidRPr="00AA538A" w:rsidRDefault="00A867AD" w:rsidP="00F618D7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AA538A">
              <w:rPr>
                <w:b/>
                <w:bCs/>
                <w:sz w:val="28"/>
                <w:szCs w:val="28"/>
              </w:rPr>
              <w:t>Что будет делать?</w:t>
            </w:r>
          </w:p>
        </w:tc>
        <w:tc>
          <w:tcPr>
            <w:tcW w:w="0" w:type="auto"/>
            <w:hideMark/>
          </w:tcPr>
          <w:p w:rsidR="00A867AD" w:rsidRPr="00AA538A" w:rsidRDefault="00A867AD" w:rsidP="00F618D7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AA538A">
              <w:rPr>
                <w:b/>
                <w:bCs/>
                <w:sz w:val="28"/>
                <w:szCs w:val="28"/>
              </w:rPr>
              <w:t>Имя участника</w:t>
            </w:r>
          </w:p>
        </w:tc>
      </w:tr>
      <w:tr w:rsidR="004420BA" w:rsidRPr="00AA538A" w:rsidTr="00B8525C">
        <w:trPr>
          <w:trHeight w:val="600"/>
        </w:trPr>
        <w:tc>
          <w:tcPr>
            <w:tcW w:w="2126" w:type="dxa"/>
            <w:hideMark/>
          </w:tcPr>
          <w:p w:rsidR="00A867AD" w:rsidRPr="00AA538A" w:rsidRDefault="00A867AD" w:rsidP="00F618D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A538A">
              <w:rPr>
                <w:b/>
                <w:bCs/>
                <w:iCs/>
                <w:sz w:val="28"/>
                <w:szCs w:val="28"/>
              </w:rPr>
              <w:t>Организатор группы</w:t>
            </w:r>
          </w:p>
        </w:tc>
        <w:tc>
          <w:tcPr>
            <w:tcW w:w="5491" w:type="dxa"/>
            <w:hideMark/>
          </w:tcPr>
          <w:p w:rsidR="00A867AD" w:rsidRPr="00AA538A" w:rsidRDefault="00A867AD" w:rsidP="00F618D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A538A">
              <w:rPr>
                <w:sz w:val="28"/>
                <w:szCs w:val="28"/>
              </w:rPr>
              <w:t>Организовывать</w:t>
            </w:r>
            <w:r w:rsidR="007710ED" w:rsidRPr="00AA538A">
              <w:rPr>
                <w:sz w:val="28"/>
                <w:szCs w:val="28"/>
              </w:rPr>
              <w:t xml:space="preserve"> членов группы для</w:t>
            </w:r>
            <w:r w:rsidRPr="00AA538A">
              <w:rPr>
                <w:sz w:val="28"/>
                <w:szCs w:val="28"/>
              </w:rPr>
              <w:t xml:space="preserve"> выполнени</w:t>
            </w:r>
            <w:r w:rsidR="007710ED" w:rsidRPr="00AA538A">
              <w:rPr>
                <w:sz w:val="28"/>
                <w:szCs w:val="28"/>
              </w:rPr>
              <w:t>я</w:t>
            </w:r>
            <w:r w:rsidRPr="00AA538A">
              <w:rPr>
                <w:sz w:val="28"/>
                <w:szCs w:val="28"/>
              </w:rPr>
              <w:t xml:space="preserve"> заданий</w:t>
            </w:r>
          </w:p>
        </w:tc>
        <w:tc>
          <w:tcPr>
            <w:tcW w:w="0" w:type="auto"/>
            <w:hideMark/>
          </w:tcPr>
          <w:p w:rsidR="00A867AD" w:rsidRPr="00AA538A" w:rsidRDefault="00A867AD" w:rsidP="00F618D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4420BA" w:rsidRPr="00AA538A" w:rsidTr="00B8525C">
        <w:trPr>
          <w:trHeight w:val="600"/>
        </w:trPr>
        <w:tc>
          <w:tcPr>
            <w:tcW w:w="2126" w:type="dxa"/>
            <w:hideMark/>
          </w:tcPr>
          <w:p w:rsidR="00A867AD" w:rsidRPr="00AA538A" w:rsidRDefault="00A867AD" w:rsidP="00F618D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A538A">
              <w:rPr>
                <w:b/>
                <w:bCs/>
                <w:iCs/>
                <w:sz w:val="28"/>
                <w:szCs w:val="28"/>
              </w:rPr>
              <w:t>IT -специалист</w:t>
            </w:r>
          </w:p>
        </w:tc>
        <w:tc>
          <w:tcPr>
            <w:tcW w:w="5491" w:type="dxa"/>
            <w:hideMark/>
          </w:tcPr>
          <w:p w:rsidR="00A867AD" w:rsidRPr="00AA538A" w:rsidRDefault="00A867AD" w:rsidP="00F618D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A538A">
              <w:rPr>
                <w:sz w:val="28"/>
                <w:szCs w:val="28"/>
              </w:rPr>
              <w:t xml:space="preserve">Осваивать </w:t>
            </w:r>
            <w:proofErr w:type="spellStart"/>
            <w:proofErr w:type="gramStart"/>
            <w:r w:rsidRPr="00AA538A">
              <w:rPr>
                <w:sz w:val="28"/>
                <w:szCs w:val="28"/>
              </w:rPr>
              <w:t>интернет-сервисы</w:t>
            </w:r>
            <w:proofErr w:type="spellEnd"/>
            <w:proofErr w:type="gramEnd"/>
            <w:r w:rsidRPr="00AA538A">
              <w:rPr>
                <w:sz w:val="28"/>
                <w:szCs w:val="28"/>
              </w:rPr>
              <w:t xml:space="preserve"> проекта</w:t>
            </w:r>
            <w:r w:rsidR="007710ED" w:rsidRPr="00AA538A">
              <w:rPr>
                <w:sz w:val="28"/>
                <w:szCs w:val="28"/>
              </w:rPr>
              <w:t>, помогать использовать команде эти ресурсы для выполнения заданий</w:t>
            </w:r>
          </w:p>
        </w:tc>
        <w:tc>
          <w:tcPr>
            <w:tcW w:w="0" w:type="auto"/>
            <w:hideMark/>
          </w:tcPr>
          <w:p w:rsidR="00A867AD" w:rsidRPr="00AA538A" w:rsidRDefault="00A867AD" w:rsidP="00F618D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4420BA" w:rsidRPr="00AA538A" w:rsidTr="00B8525C">
        <w:trPr>
          <w:trHeight w:val="600"/>
        </w:trPr>
        <w:tc>
          <w:tcPr>
            <w:tcW w:w="2126" w:type="dxa"/>
            <w:hideMark/>
          </w:tcPr>
          <w:p w:rsidR="00A867AD" w:rsidRPr="00AA538A" w:rsidRDefault="00A867AD" w:rsidP="00F618D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A538A">
              <w:rPr>
                <w:b/>
                <w:bCs/>
                <w:iCs/>
                <w:sz w:val="28"/>
                <w:szCs w:val="28"/>
              </w:rPr>
              <w:t>Конструктор</w:t>
            </w:r>
          </w:p>
        </w:tc>
        <w:tc>
          <w:tcPr>
            <w:tcW w:w="5491" w:type="dxa"/>
            <w:hideMark/>
          </w:tcPr>
          <w:p w:rsidR="00A867AD" w:rsidRPr="00AA538A" w:rsidRDefault="00A867AD" w:rsidP="00F618D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A538A">
              <w:rPr>
                <w:sz w:val="28"/>
                <w:szCs w:val="28"/>
              </w:rPr>
              <w:t>Учиться изготавливать закладки для книг</w:t>
            </w:r>
            <w:r w:rsidR="007710ED" w:rsidRPr="00AA538A">
              <w:rPr>
                <w:sz w:val="28"/>
                <w:szCs w:val="28"/>
              </w:rPr>
              <w:t xml:space="preserve">,  изучить структуру книги и выявить ее на  предложенных образцах. </w:t>
            </w:r>
          </w:p>
        </w:tc>
        <w:tc>
          <w:tcPr>
            <w:tcW w:w="0" w:type="auto"/>
            <w:hideMark/>
          </w:tcPr>
          <w:p w:rsidR="00A867AD" w:rsidRPr="00AA538A" w:rsidRDefault="00A867AD" w:rsidP="00F618D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4420BA" w:rsidRPr="00AA538A" w:rsidTr="00B8525C">
        <w:trPr>
          <w:trHeight w:val="600"/>
        </w:trPr>
        <w:tc>
          <w:tcPr>
            <w:tcW w:w="2126" w:type="dxa"/>
            <w:hideMark/>
          </w:tcPr>
          <w:p w:rsidR="00A867AD" w:rsidRPr="00AA538A" w:rsidRDefault="00A867AD" w:rsidP="00F618D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A538A">
              <w:rPr>
                <w:b/>
                <w:bCs/>
                <w:iCs/>
                <w:sz w:val="28"/>
                <w:szCs w:val="28"/>
              </w:rPr>
              <w:t>Читатель</w:t>
            </w:r>
          </w:p>
        </w:tc>
        <w:tc>
          <w:tcPr>
            <w:tcW w:w="5491" w:type="dxa"/>
            <w:hideMark/>
          </w:tcPr>
          <w:p w:rsidR="00A867AD" w:rsidRPr="00AA538A" w:rsidRDefault="007710ED" w:rsidP="00F618D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A538A">
              <w:rPr>
                <w:sz w:val="28"/>
                <w:szCs w:val="28"/>
              </w:rPr>
              <w:t xml:space="preserve">Составить рекомендательный список  детской литературы для чтения другими участниками проекта. </w:t>
            </w:r>
          </w:p>
        </w:tc>
        <w:tc>
          <w:tcPr>
            <w:tcW w:w="0" w:type="auto"/>
            <w:hideMark/>
          </w:tcPr>
          <w:p w:rsidR="00A867AD" w:rsidRPr="00AA538A" w:rsidRDefault="00A867AD" w:rsidP="00F618D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4420BA" w:rsidRPr="00AA538A" w:rsidTr="00B8525C">
        <w:trPr>
          <w:trHeight w:val="600"/>
        </w:trPr>
        <w:tc>
          <w:tcPr>
            <w:tcW w:w="2126" w:type="dxa"/>
            <w:hideMark/>
          </w:tcPr>
          <w:p w:rsidR="00A867AD" w:rsidRPr="00AA538A" w:rsidRDefault="00A867AD" w:rsidP="00F618D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A538A">
              <w:rPr>
                <w:b/>
                <w:bCs/>
                <w:iCs/>
                <w:sz w:val="28"/>
                <w:szCs w:val="28"/>
              </w:rPr>
              <w:t>Поисковик</w:t>
            </w:r>
          </w:p>
        </w:tc>
        <w:tc>
          <w:tcPr>
            <w:tcW w:w="5491" w:type="dxa"/>
            <w:hideMark/>
          </w:tcPr>
          <w:p w:rsidR="00A867AD" w:rsidRPr="00AA538A" w:rsidRDefault="007710ED" w:rsidP="00F618D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A538A">
              <w:rPr>
                <w:sz w:val="28"/>
                <w:szCs w:val="28"/>
              </w:rPr>
              <w:t>Находить ответы на вопросы, и</w:t>
            </w:r>
            <w:r w:rsidR="008851E9" w:rsidRPr="00AA538A">
              <w:rPr>
                <w:sz w:val="28"/>
                <w:szCs w:val="28"/>
              </w:rPr>
              <w:t>с</w:t>
            </w:r>
            <w:r w:rsidRPr="00AA538A">
              <w:rPr>
                <w:sz w:val="28"/>
                <w:szCs w:val="28"/>
              </w:rPr>
              <w:t xml:space="preserve">пользовать </w:t>
            </w:r>
            <w:r w:rsidR="008851E9" w:rsidRPr="00AA538A">
              <w:rPr>
                <w:sz w:val="28"/>
                <w:szCs w:val="28"/>
              </w:rPr>
              <w:t>поисковые системы интер</w:t>
            </w:r>
            <w:r w:rsidRPr="00AA538A">
              <w:rPr>
                <w:sz w:val="28"/>
                <w:szCs w:val="28"/>
              </w:rPr>
              <w:t>нета, н</w:t>
            </w:r>
            <w:r w:rsidR="00A867AD" w:rsidRPr="00AA538A">
              <w:rPr>
                <w:sz w:val="28"/>
                <w:szCs w:val="28"/>
              </w:rPr>
              <w:t>аходить сказочных героев в любимых сказках</w:t>
            </w:r>
            <w:r w:rsidRPr="00AA538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A867AD" w:rsidRPr="00AA538A" w:rsidRDefault="00A867AD" w:rsidP="00F618D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7710ED" w:rsidRPr="00AA538A" w:rsidTr="00B8525C">
        <w:trPr>
          <w:trHeight w:val="600"/>
        </w:trPr>
        <w:tc>
          <w:tcPr>
            <w:tcW w:w="2126" w:type="dxa"/>
            <w:hideMark/>
          </w:tcPr>
          <w:p w:rsidR="00A867AD" w:rsidRPr="00AA538A" w:rsidRDefault="00A867AD" w:rsidP="00F618D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A538A">
              <w:rPr>
                <w:b/>
                <w:bCs/>
                <w:iCs/>
                <w:sz w:val="28"/>
                <w:szCs w:val="28"/>
              </w:rPr>
              <w:t>Теоретик</w:t>
            </w:r>
          </w:p>
        </w:tc>
        <w:tc>
          <w:tcPr>
            <w:tcW w:w="5491" w:type="dxa"/>
            <w:hideMark/>
          </w:tcPr>
          <w:p w:rsidR="00A867AD" w:rsidRPr="00AA538A" w:rsidRDefault="007710ED" w:rsidP="00F618D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A538A">
              <w:rPr>
                <w:sz w:val="28"/>
                <w:szCs w:val="28"/>
              </w:rPr>
              <w:t xml:space="preserve">Прогнозировать и </w:t>
            </w:r>
            <w:r w:rsidR="00A867AD" w:rsidRPr="00AA538A">
              <w:rPr>
                <w:sz w:val="28"/>
                <w:szCs w:val="28"/>
              </w:rPr>
              <w:t xml:space="preserve"> </w:t>
            </w:r>
            <w:r w:rsidRPr="00AA538A">
              <w:rPr>
                <w:sz w:val="28"/>
                <w:szCs w:val="28"/>
              </w:rPr>
              <w:t xml:space="preserve"> обосновывать  действия членов команды на основе изучения задания.</w:t>
            </w:r>
          </w:p>
        </w:tc>
        <w:tc>
          <w:tcPr>
            <w:tcW w:w="0" w:type="auto"/>
            <w:hideMark/>
          </w:tcPr>
          <w:p w:rsidR="00A867AD" w:rsidRPr="00AA538A" w:rsidRDefault="00A867AD" w:rsidP="00F618D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F618D7" w:rsidRPr="00F618D7" w:rsidRDefault="00B8525C" w:rsidP="00F618D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18D7">
        <w:rPr>
          <w:rFonts w:ascii="Times New Roman" w:hAnsi="Times New Roman" w:cs="Times New Roman"/>
          <w:sz w:val="28"/>
          <w:szCs w:val="28"/>
        </w:rPr>
        <w:tab/>
      </w:r>
    </w:p>
    <w:p w:rsidR="00873521" w:rsidRPr="00F618D7" w:rsidRDefault="00396B28" w:rsidP="00F618D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содержание проекта строго структурировано и регламентировано планом проекта. В плане определены этапы работы над проектом,  виды </w:t>
      </w: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деятельности, которые будут осуществлять участники проекта, а также  указаны ответственные лица за выполнение заданий в обозначенные сроки. </w:t>
      </w:r>
    </w:p>
    <w:p w:rsidR="00841035" w:rsidRPr="00F618D7" w:rsidRDefault="00841035" w:rsidP="00F618D7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работы проекта «Книжное царство – мудрое государство»:</w:t>
      </w:r>
    </w:p>
    <w:p w:rsidR="00841035" w:rsidRPr="00F618D7" w:rsidRDefault="000444B8" w:rsidP="00F618D7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r w:rsidR="007E3DD5" w:rsidRPr="00F618D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подготовительный этап;</w:t>
        </w:r>
      </w:hyperlink>
    </w:p>
    <w:p w:rsidR="00841035" w:rsidRPr="00F618D7" w:rsidRDefault="000444B8" w:rsidP="00F618D7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" w:history="1">
        <w:r w:rsidR="00841035" w:rsidRPr="00F618D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основной этап;</w:t>
        </w:r>
      </w:hyperlink>
    </w:p>
    <w:p w:rsidR="00841035" w:rsidRPr="00F618D7" w:rsidRDefault="000444B8" w:rsidP="00F618D7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history="1">
        <w:r w:rsidR="00841035" w:rsidRPr="00F618D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заключительный этап.</w:t>
        </w:r>
      </w:hyperlink>
    </w:p>
    <w:p w:rsidR="00396B28" w:rsidRPr="00F618D7" w:rsidRDefault="00101375" w:rsidP="00F618D7">
      <w:pPr>
        <w:shd w:val="clear" w:color="auto" w:fill="FFFFFF"/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Отмечу</w:t>
      </w:r>
      <w:r w:rsidR="00806FEF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задания активно сопровождаются инструкциями, видеороликами и комментариями координатора. Такая возможность предоставляется для того, чтобы  члены команд</w:t>
      </w:r>
      <w:r w:rsidR="00396B28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806FEF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смогли</w:t>
      </w:r>
      <w:r w:rsidR="00396B28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самостоятельно</w:t>
      </w:r>
      <w:r w:rsidR="00806FEF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решить поставленные задачи </w:t>
      </w:r>
      <w:r w:rsidR="00396B28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основе</w:t>
      </w:r>
      <w:r w:rsidR="00806FEF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6B28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тесного </w:t>
      </w:r>
      <w:r w:rsidR="00806FEF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сотрудничеств</w:t>
      </w:r>
      <w:r w:rsidR="00396B28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и позитивного взаимодействия.</w:t>
      </w: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96B28" w:rsidRPr="00F618D7" w:rsidRDefault="00707335" w:rsidP="00F618D7">
      <w:pPr>
        <w:shd w:val="clear" w:color="auto" w:fill="FFFFFF"/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Важной и одновременно отличительной особенностью сетевого проекта является процесс оценивания выполнения работ. </w:t>
      </w:r>
      <w:r w:rsidR="00E32DBB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проектах используется технология формирующего оценивания. Стратегия формирующего оценивания помогает научить учащихся брать  ответственность за свои учебные достижения. </w:t>
      </w:r>
      <w:r w:rsidR="003A39CD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2DBB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Однако</w:t>
      </w:r>
      <w:proofErr w:type="gramStart"/>
      <w:r w:rsidR="003A39CD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E32DBB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</w:t>
      </w: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измерить достижимость намеченной цели автор проекта разрабатывает критерии оценивания.</w:t>
      </w:r>
      <w:r w:rsidR="00E32DBB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 оценивания продолжается на протяжении всего проекта. Демонстрация понимания и умения в проекте осуществлялась с помощью проведения итоговых анкет</w:t>
      </w:r>
      <w:r w:rsidR="00C15ED3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hyperlink r:id="rId10" w:history="1">
        <w:r w:rsidR="00C15ED3" w:rsidRPr="00F618D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Анкета 1</w:t>
        </w:r>
      </w:hyperlink>
      <w:r w:rsidR="00C15ED3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Анкета 2, </w:t>
      </w:r>
      <w:hyperlink r:id="rId11" w:history="1">
        <w:r w:rsidR="00C15ED3" w:rsidRPr="00F618D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Анкета 3</w:t>
        </w:r>
      </w:hyperlink>
      <w:r w:rsidR="00C15ED3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Для поощрения самостоятельност</w:t>
      </w:r>
      <w:r w:rsidR="003A39CD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взаимодействия  </w:t>
      </w:r>
      <w:r w:rsidR="00C15ED3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использовался </w:t>
      </w:r>
      <w:hyperlink r:id="rId12" w:history="1">
        <w:r w:rsidR="00C15ED3" w:rsidRPr="00F618D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бланк</w:t>
        </w:r>
        <w:r w:rsidRPr="00F618D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самоконтроля</w:t>
        </w:r>
      </w:hyperlink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15ED3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Мониторинг прогресса учащихся отслеживался с помощью </w:t>
      </w:r>
      <w:hyperlink r:id="rId13" w:history="1">
        <w:r w:rsidR="00C15ED3" w:rsidRPr="00F618D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таблицы продвижения</w:t>
        </w:r>
      </w:hyperlink>
      <w:r w:rsidR="00C15ED3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01375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мой первый авторский проект. В процессе работы над проектом не смогла учесть все особенности работы проекта. Поэтому </w:t>
      </w:r>
      <w:r w:rsidR="00C15ED3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работы группы и критерии оценивания совместной деятельности на этапе «Знакомство с новой книгой» был создан в ходе работы проекта членами команды «Мы оптимисты». </w:t>
      </w:r>
      <w:r w:rsidR="00101375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1A01" w:rsidRPr="00F618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2175510</wp:posOffset>
            </wp:positionV>
            <wp:extent cx="2563495" cy="1152525"/>
            <wp:effectExtent l="19050" t="0" r="825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3141" t="53620" r="27881" b="7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ED3" w:rsidRPr="00F618D7">
        <w:rPr>
          <w:rFonts w:ascii="Times New Roman" w:hAnsi="Times New Roman" w:cs="Times New Roman"/>
          <w:sz w:val="28"/>
          <w:szCs w:val="28"/>
        </w:rPr>
        <w:t>Уточнения были предложены</w:t>
      </w:r>
      <w:r w:rsidR="00396B28" w:rsidRPr="00F618D7">
        <w:rPr>
          <w:rFonts w:ascii="Times New Roman" w:hAnsi="Times New Roman" w:cs="Times New Roman"/>
          <w:sz w:val="28"/>
          <w:szCs w:val="28"/>
        </w:rPr>
        <w:t xml:space="preserve"> для каждого члена команды согласно выбранной роли. Было принято решение определить  </w:t>
      </w:r>
      <w:r w:rsidR="00396B28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книгу для изучения</w:t>
      </w:r>
      <w:r w:rsidR="00396B28" w:rsidRPr="00F618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6B28" w:rsidRPr="00F618D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путем голосования </w:t>
      </w:r>
      <w:r w:rsidR="00396B28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помощью </w:t>
      </w:r>
      <w:r w:rsidR="00396B28" w:rsidRPr="00F618D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Google</w:t>
      </w:r>
      <w:r w:rsidR="00396B28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формы</w:t>
      </w:r>
      <w:r w:rsidR="00396B28" w:rsidRPr="00F618D7">
        <w:rPr>
          <w:rFonts w:ascii="Times New Roman" w:hAnsi="Times New Roman" w:cs="Times New Roman"/>
          <w:bCs/>
          <w:sz w:val="28"/>
          <w:szCs w:val="28"/>
        </w:rPr>
        <w:t>.</w:t>
      </w:r>
      <w:r w:rsidR="00396B28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6B28" w:rsidRPr="00F618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6B28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Большинство голосов было отдано за произведение Л. Толстого «</w:t>
      </w:r>
      <w:proofErr w:type="spellStart"/>
      <w:r w:rsidR="00396B28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Филипок</w:t>
      </w:r>
      <w:proofErr w:type="spellEnd"/>
      <w:r w:rsidR="00396B28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C15ED3" w:rsidRPr="00F618D7" w:rsidRDefault="00396B28" w:rsidP="00F618D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Затем  поисковик находит  и предлагает аудиозапись для ознакомления с содержанием книги.  </w:t>
      </w:r>
      <w:hyperlink r:id="rId15" w:history="1">
        <w:r w:rsidRPr="00F618D7">
          <w:rPr>
            <w:rStyle w:val="a7"/>
            <w:rFonts w:ascii="Times New Roman" w:hAnsi="Times New Roman" w:cs="Times New Roman"/>
            <w:sz w:val="28"/>
            <w:szCs w:val="28"/>
          </w:rPr>
          <w:t>Ссылка</w:t>
        </w:r>
      </w:hyperlink>
      <w:r w:rsidRPr="00F618D7">
        <w:rPr>
          <w:rFonts w:ascii="Times New Roman" w:hAnsi="Times New Roman" w:cs="Times New Roman"/>
          <w:sz w:val="28"/>
          <w:szCs w:val="28"/>
        </w:rPr>
        <w:t xml:space="preserve"> на аудиозапись произведения.</w:t>
      </w: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396B28" w:rsidRPr="00F618D7" w:rsidRDefault="00AA538A" w:rsidP="00F618D7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53340</wp:posOffset>
            </wp:positionV>
            <wp:extent cx="1657350" cy="1647825"/>
            <wp:effectExtent l="19050" t="0" r="0" b="0"/>
            <wp:wrapSquare wrapText="bothSides"/>
            <wp:docPr id="5" name="Рисунок 7" descr="https://lh4.googleusercontent.com/xI2psR6jP-K5JbBJcgL8ui6p0eIJOqAJsvSPT5Ww0hbS4UjBMF7Nbaz9Doc5Qe9-S4T4p_DzpkLsMRlzkNm5WbQvC45TNB54ILltPFhq7Pfxd_wmFSqnpWBtg_NN8uD4XzjC0uUHeU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xI2psR6jP-K5JbBJcgL8ui6p0eIJOqAJsvSPT5Ww0hbS4UjBMF7Nbaz9Doc5Qe9-S4T4p_DzpkLsMRlzkNm5WbQvC45TNB54ILltPFhq7Pfxd_wmFSqnpWBtg_NN8uD4XzjC0uUHeU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B28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Теоретик готовит вопросы по содержанию книги.    </w:t>
      </w:r>
    </w:p>
    <w:p w:rsidR="00396B28" w:rsidRPr="00F618D7" w:rsidRDefault="00396B28" w:rsidP="00F618D7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Куда </w:t>
      </w:r>
      <w:proofErr w:type="spellStart"/>
      <w:r w:rsidRPr="00B8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Филипок</w:t>
      </w:r>
      <w:proofErr w:type="spellEnd"/>
      <w:r w:rsidRPr="00B8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собирался пойти вместе с ребятами?</w:t>
      </w:r>
    </w:p>
    <w:p w:rsidR="00396B28" w:rsidRPr="00F618D7" w:rsidRDefault="00396B28" w:rsidP="00F618D7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мама не пустила мальчика в школу?</w:t>
      </w:r>
    </w:p>
    <w:p w:rsidR="00396B28" w:rsidRPr="00F618D7" w:rsidRDefault="00396B28" w:rsidP="00F618D7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</w:t>
      </w:r>
      <w:proofErr w:type="spellStart"/>
      <w:r w:rsidRPr="00B8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Филипок</w:t>
      </w:r>
      <w:proofErr w:type="spellEnd"/>
      <w:r w:rsidRPr="00B8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пошел в школу?</w:t>
      </w:r>
    </w:p>
    <w:p w:rsidR="00396B28" w:rsidRPr="00F618D7" w:rsidRDefault="00396B28" w:rsidP="00F618D7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ребята объяснили появление мальчика в школе?</w:t>
      </w:r>
    </w:p>
    <w:p w:rsidR="00396B28" w:rsidRPr="00F618D7" w:rsidRDefault="00396B28" w:rsidP="00F618D7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вы представляете себе </w:t>
      </w:r>
      <w:proofErr w:type="spellStart"/>
      <w:r w:rsidRPr="00B8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Филипка</w:t>
      </w:r>
      <w:proofErr w:type="spellEnd"/>
      <w:r w:rsidRPr="00B8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15ED3" w:rsidRPr="00F618D7" w:rsidRDefault="00C15ED3" w:rsidP="00F618D7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8D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203835</wp:posOffset>
            </wp:positionV>
            <wp:extent cx="2333625" cy="523875"/>
            <wp:effectExtent l="19050" t="0" r="9525" b="0"/>
            <wp:wrapSquare wrapText="bothSides"/>
            <wp:docPr id="3" name="Рисунок 4" descr="https://lh6.googleusercontent.com/6U0Nv9hJA6JJBUYWsgbRfVrOdHLTOsj0frPRM46zbSPaAJ5tL3gRkva2VQoelxxR_HIrvmLhWG0CtPcS7Z1ukvalw0xAxrYORL3FATawkjbMnI3tZffzMlRntZminsdMQ0DJHPLqy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6U0Nv9hJA6JJBUYWsgbRfVrOdHLTOsj0frPRM46zbSPaAJ5tL3gRkva2VQoelxxR_HIrvmLhWG0CtPcS7Z1ukvalw0xAxrYORL3FATawkjbMnI3tZffzMlRntZminsdMQ0DJHPLqyk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ED3" w:rsidRPr="00F618D7" w:rsidRDefault="00C15ED3" w:rsidP="00F618D7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5ED3" w:rsidRPr="00F618D7" w:rsidRDefault="00C15ED3" w:rsidP="00F618D7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B28" w:rsidRPr="00F618D7" w:rsidRDefault="00396B28" w:rsidP="00F618D7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Читатель составляет  ребус для выявления главного героя произведения.</w:t>
      </w:r>
    </w:p>
    <w:p w:rsidR="00E167C4" w:rsidRPr="00F618D7" w:rsidRDefault="00396B28" w:rsidP="00F618D7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конструктор собирает накопленный материал и создает эмблему книги.</w:t>
      </w:r>
      <w:r w:rsidR="003A39CD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работы команды размещает организатор группы в  новостной ленте сетевого сообщества.</w:t>
      </w:r>
      <w:r w:rsidR="003A39CD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67C4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Проанализировав свою деятельность при составлении плана оценивания проекта, хочу порекомендовать будущим авторам сетевых проектов предпринять усилия по отслеживанию личностных, </w:t>
      </w:r>
      <w:proofErr w:type="spellStart"/>
      <w:r w:rsidR="00E167C4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метапредметных</w:t>
      </w:r>
      <w:proofErr w:type="spellEnd"/>
      <w:r w:rsidR="00E167C4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предметных достижений учащихся.</w:t>
      </w:r>
    </w:p>
    <w:p w:rsidR="00396B28" w:rsidRPr="00F618D7" w:rsidRDefault="003A39CD" w:rsidP="00F618D7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Думаю, что читатель обратил внимание на используемый инструментарий в ходе реализации проекта. Да, участники сетевого проекта совершенно естественно осваивают и используют интернет-ресурсы. Замечу, что эта возможность отлично мотивирует и </w:t>
      </w:r>
      <w:r w:rsidR="00201A01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</w:t>
      </w: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 </w:t>
      </w:r>
      <w:r w:rsidRPr="00F618D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ступени </w:t>
      </w:r>
      <w:r w:rsidR="00201A01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обучения. </w:t>
      </w:r>
    </w:p>
    <w:p w:rsidR="00796BF7" w:rsidRPr="00F618D7" w:rsidRDefault="002965CB" w:rsidP="00F618D7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сетевом проекте приняло участие три команды </w:t>
      </w:r>
      <w:hyperlink r:id="rId18" w:history="1">
        <w:r w:rsidRPr="00F618D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« </w:t>
        </w:r>
        <w:r w:rsidR="00E0402B" w:rsidRPr="00F618D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</w:t>
        </w:r>
        <w:r w:rsidRPr="00F618D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птимисты»</w:t>
        </w:r>
      </w:hyperlink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9" w:history="1">
        <w:r w:rsidRPr="00F618D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</w:t>
        </w:r>
        <w:proofErr w:type="spellStart"/>
        <w:r w:rsidRPr="00F618D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Букварята</w:t>
        </w:r>
        <w:proofErr w:type="spellEnd"/>
        <w:r w:rsidRPr="00F618D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»,</w:t>
        </w:r>
      </w:hyperlink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20" w:history="1">
        <w:r w:rsidRPr="00F618D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</w:t>
        </w:r>
        <w:proofErr w:type="spellStart"/>
        <w:r w:rsidRPr="00F618D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Книгоносики</w:t>
        </w:r>
        <w:proofErr w:type="spellEnd"/>
        <w:r w:rsidRPr="00F618D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».</w:t>
        </w:r>
      </w:hyperlink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Каждая команда выполняла задания проекта в презентациях с совместным доступом на платформе </w:t>
      </w:r>
      <w:r w:rsidRPr="00F618D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Google</w:t>
      </w: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96BF7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Обменяться мнениями, уточнить информацию, прокомментировать работу сообщников можно было   с помощью </w:t>
      </w:r>
      <w:hyperlink r:id="rId21" w:history="1">
        <w:r w:rsidR="00796BF7" w:rsidRPr="00F618D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сетевого сообщества «Книжное царство – мудрое </w:t>
        </w:r>
        <w:r w:rsidR="00796BF7" w:rsidRPr="00F618D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lastRenderedPageBreak/>
          <w:t>государство».</w:t>
        </w:r>
      </w:hyperlink>
      <w:r w:rsidR="00796BF7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Важная деталь, родители первоклассников стали надежными партнерами и помощниками. Их критическая оценка, продуктивные предложения и позитивное отношение к работе оказали неоценимую услугу по содержательному наполнению проекта. Без помощи родителей такой род деятельности был бы невозможен. </w:t>
      </w:r>
      <w:r w:rsidR="00321912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безопасности необходимо использовать </w:t>
      </w:r>
      <w:proofErr w:type="spellStart"/>
      <w:r w:rsidR="00321912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аккаунты</w:t>
      </w:r>
      <w:proofErr w:type="spellEnd"/>
      <w:r w:rsidR="00321912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21912" w:rsidRPr="00F618D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Google</w:t>
      </w:r>
      <w:r w:rsidR="00321912"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родителей. Кроме того, было подписано соглашение между сторонами о правилах размещения материалов в интернете.</w:t>
      </w:r>
    </w:p>
    <w:p w:rsidR="00321912" w:rsidRPr="00F618D7" w:rsidRDefault="00321912" w:rsidP="00F618D7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618D7">
        <w:rPr>
          <w:color w:val="000000"/>
          <w:sz w:val="28"/>
          <w:szCs w:val="28"/>
        </w:rPr>
        <w:t xml:space="preserve">Результатом совместной  деятельности стал коллективный </w:t>
      </w:r>
      <w:hyperlink r:id="rId22" w:history="1">
        <w:r w:rsidRPr="00F618D7">
          <w:rPr>
            <w:rStyle w:val="a7"/>
            <w:sz w:val="28"/>
            <w:szCs w:val="28"/>
          </w:rPr>
          <w:t>образовательный продукт</w:t>
        </w:r>
      </w:hyperlink>
      <w:r w:rsidRPr="00F618D7">
        <w:rPr>
          <w:color w:val="000000"/>
          <w:sz w:val="28"/>
          <w:szCs w:val="28"/>
        </w:rPr>
        <w:t xml:space="preserve"> в виде созданной презентации с рекомендательным списком для чтения широкому кругу сверстников.</w:t>
      </w:r>
    </w:p>
    <w:p w:rsidR="00914CB6" w:rsidRPr="00F618D7" w:rsidRDefault="00914CB6" w:rsidP="00F618D7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618D7">
        <w:rPr>
          <w:color w:val="000000"/>
          <w:sz w:val="28"/>
          <w:szCs w:val="28"/>
        </w:rPr>
        <w:t>Подводя итоги работы своего проекта, хочу обратиться</w:t>
      </w:r>
      <w:r w:rsidR="00D20DFA" w:rsidRPr="00F618D7">
        <w:rPr>
          <w:color w:val="000000"/>
          <w:sz w:val="28"/>
          <w:szCs w:val="28"/>
        </w:rPr>
        <w:t xml:space="preserve"> к мнению самих участников:</w:t>
      </w:r>
    </w:p>
    <w:p w:rsidR="00D20DFA" w:rsidRPr="00F618D7" w:rsidRDefault="000444B8" w:rsidP="00F618D7">
      <w:pPr>
        <w:pStyle w:val="a6"/>
        <w:tabs>
          <w:tab w:val="left" w:pos="7215"/>
        </w:tabs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left:0;text-align:left;margin-left:232.95pt;margin-top:5.2pt;width:234pt;height:125.5pt;z-index:251662336">
            <v:textbox style="mso-next-textbox:#_x0000_s1028">
              <w:txbxContent>
                <w:p w:rsidR="004420BA" w:rsidRPr="004420BA" w:rsidRDefault="004420BA" w:rsidP="00AA538A">
                  <w:pPr>
                    <w:pStyle w:val="a6"/>
                    <w:spacing w:before="48" w:beforeAutospacing="0" w:after="48" w:afterAutospacing="0" w:line="288" w:lineRule="atLeast"/>
                    <w:jc w:val="both"/>
                    <w:rPr>
                      <w:rFonts w:eastAsia="Meiryo"/>
                      <w:color w:val="000000"/>
                    </w:rPr>
                  </w:pPr>
                  <w:r w:rsidRPr="004420BA">
                    <w:rPr>
                      <w:rStyle w:val="nodrag"/>
                      <w:rFonts w:eastAsia="Meiryo"/>
                      <w:color w:val="000000"/>
                    </w:rPr>
                    <w:t>Огромное спасибо за совместный труд детей, родителей и педагогов. Благодаря этому проекту, не один вечер вся наша семья узнавала что-то новое.</w:t>
                  </w:r>
                  <w:r w:rsidR="00530A5D">
                    <w:rPr>
                      <w:rStyle w:val="nodrag"/>
                      <w:rFonts w:eastAsia="Meiryo"/>
                      <w:color w:val="000000"/>
                    </w:rPr>
                    <w:t xml:space="preserve"> </w:t>
                  </w:r>
                  <w:r w:rsidRPr="004420BA">
                    <w:rPr>
                      <w:rStyle w:val="nodrag"/>
                      <w:rFonts w:eastAsia="Meiryo"/>
                      <w:color w:val="000000"/>
                    </w:rPr>
                    <w:t>Очень комфортно было работать, ощущая поддержку всей команды "Мы оптимисты".</w:t>
                  </w:r>
                  <w:r>
                    <w:rPr>
                      <w:rFonts w:eastAsia="Meiryo"/>
                      <w:color w:val="000000"/>
                    </w:rPr>
                    <w:t xml:space="preserve"> </w:t>
                  </w:r>
                  <w:r w:rsidRPr="004420BA">
                    <w:rPr>
                      <w:rStyle w:val="nodrag"/>
                      <w:rFonts w:eastAsia="Meiryo"/>
                      <w:color w:val="000000"/>
                    </w:rPr>
                    <w:t>Дятлова Оксана</w:t>
                  </w:r>
                </w:p>
                <w:p w:rsidR="004420BA" w:rsidRPr="004420BA" w:rsidRDefault="004420BA" w:rsidP="004420BA">
                  <w:pPr>
                    <w:ind w:firstLine="708"/>
                    <w:jc w:val="both"/>
                    <w:rPr>
                      <w:rFonts w:ascii="Times New Roman" w:eastAsia="Meiryo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</w:pPr>
                </w:p>
              </w:txbxContent>
            </v:textbox>
          </v:shape>
        </w:pict>
      </w:r>
      <w:r w:rsidRPr="000444B8">
        <w:rPr>
          <w:bCs/>
          <w:noProof/>
          <w:sz w:val="28"/>
          <w:szCs w:val="28"/>
        </w:rPr>
        <w:pict>
          <v:shape id="_x0000_s1029" type="#_x0000_t65" style="position:absolute;left:0;text-align:left;margin-left:-1.8pt;margin-top:5.2pt;width:213pt;height:130.5pt;z-index:251663360">
            <v:textbox style="mso-next-textbox:#_x0000_s1029">
              <w:txbxContent>
                <w:p w:rsidR="004420BA" w:rsidRPr="00530A5D" w:rsidRDefault="00530A5D" w:rsidP="00530A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 очень понравился, потому что было интересно. </w:t>
                  </w:r>
                  <w:proofErr w:type="spellStart"/>
                  <w:r w:rsidRPr="00530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Хаинская</w:t>
                  </w:r>
                  <w:proofErr w:type="spellEnd"/>
                  <w:r w:rsidRPr="00530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Анна, 6 лет</w:t>
                  </w:r>
                </w:p>
              </w:txbxContent>
            </v:textbox>
          </v:shape>
        </w:pict>
      </w:r>
      <w:r w:rsidR="004420BA" w:rsidRPr="00F618D7">
        <w:rPr>
          <w:color w:val="000000"/>
          <w:sz w:val="28"/>
          <w:szCs w:val="28"/>
        </w:rPr>
        <w:tab/>
      </w:r>
    </w:p>
    <w:p w:rsidR="00FA2942" w:rsidRPr="00F618D7" w:rsidRDefault="00FA2942" w:rsidP="00F618D7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A2942" w:rsidRPr="00F618D7" w:rsidRDefault="00FA2942" w:rsidP="00F618D7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A2942" w:rsidRPr="00F618D7" w:rsidRDefault="00FA2942" w:rsidP="00F618D7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A2942" w:rsidRPr="00F618D7" w:rsidRDefault="00FA2942" w:rsidP="00F618D7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A2942" w:rsidRPr="00F618D7" w:rsidRDefault="00FA2942" w:rsidP="00F618D7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618D7" w:rsidRPr="00F618D7" w:rsidRDefault="00F618D7" w:rsidP="00F618D7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E57DBE" w:rsidRPr="00F618D7" w:rsidRDefault="00E57DBE" w:rsidP="00F618D7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618D7">
        <w:rPr>
          <w:sz w:val="28"/>
          <w:szCs w:val="28"/>
        </w:rPr>
        <w:t xml:space="preserve">Действительно, </w:t>
      </w:r>
      <w:r w:rsidRPr="00F618D7">
        <w:rPr>
          <w:color w:val="000000"/>
          <w:sz w:val="28"/>
          <w:szCs w:val="28"/>
        </w:rPr>
        <w:t xml:space="preserve"> все </w:t>
      </w:r>
      <w:r w:rsidR="00F618D7" w:rsidRPr="00F618D7">
        <w:rPr>
          <w:color w:val="000000"/>
          <w:sz w:val="28"/>
          <w:szCs w:val="28"/>
        </w:rPr>
        <w:t>участники сетевого проекта</w:t>
      </w:r>
      <w:r w:rsidRPr="00F618D7">
        <w:rPr>
          <w:color w:val="000000"/>
          <w:sz w:val="28"/>
          <w:szCs w:val="28"/>
        </w:rPr>
        <w:t xml:space="preserve"> получили  </w:t>
      </w:r>
      <w:r w:rsidR="00F618D7" w:rsidRPr="00F618D7">
        <w:rPr>
          <w:sz w:val="28"/>
          <w:szCs w:val="28"/>
        </w:rPr>
        <w:t>интереснейший</w:t>
      </w:r>
      <w:r w:rsidR="00D20DFA" w:rsidRPr="00F618D7">
        <w:rPr>
          <w:sz w:val="28"/>
          <w:szCs w:val="28"/>
        </w:rPr>
        <w:t xml:space="preserve"> опыт по </w:t>
      </w:r>
      <w:r w:rsidRPr="00F618D7">
        <w:rPr>
          <w:sz w:val="28"/>
          <w:szCs w:val="28"/>
        </w:rPr>
        <w:t xml:space="preserve">решению </w:t>
      </w:r>
      <w:r w:rsidR="00D20DFA" w:rsidRPr="00F618D7">
        <w:rPr>
          <w:sz w:val="28"/>
          <w:szCs w:val="28"/>
        </w:rPr>
        <w:t xml:space="preserve"> </w:t>
      </w:r>
      <w:r w:rsidRPr="00F618D7">
        <w:rPr>
          <w:sz w:val="28"/>
          <w:szCs w:val="28"/>
        </w:rPr>
        <w:t>образовательных задач</w:t>
      </w:r>
      <w:r w:rsidR="00D20DFA" w:rsidRPr="00F618D7">
        <w:rPr>
          <w:sz w:val="28"/>
          <w:szCs w:val="28"/>
        </w:rPr>
        <w:t xml:space="preserve">. </w:t>
      </w:r>
      <w:r w:rsidRPr="00F618D7">
        <w:rPr>
          <w:sz w:val="28"/>
          <w:szCs w:val="28"/>
        </w:rPr>
        <w:t xml:space="preserve"> </w:t>
      </w:r>
      <w:r w:rsidR="00F618D7" w:rsidRPr="00F618D7">
        <w:rPr>
          <w:sz w:val="28"/>
          <w:szCs w:val="28"/>
        </w:rPr>
        <w:t xml:space="preserve">А </w:t>
      </w:r>
      <w:r w:rsidRPr="00F618D7">
        <w:rPr>
          <w:sz w:val="28"/>
          <w:szCs w:val="28"/>
        </w:rPr>
        <w:t xml:space="preserve"> </w:t>
      </w:r>
      <w:r w:rsidRPr="00F618D7">
        <w:rPr>
          <w:color w:val="000000"/>
          <w:sz w:val="28"/>
          <w:szCs w:val="28"/>
        </w:rPr>
        <w:t xml:space="preserve">сетевой проект стал открытой площадкой для включения </w:t>
      </w:r>
      <w:r w:rsidR="00F618D7" w:rsidRPr="00F618D7">
        <w:rPr>
          <w:color w:val="000000"/>
          <w:sz w:val="28"/>
          <w:szCs w:val="28"/>
        </w:rPr>
        <w:t>участников сетевого проекта</w:t>
      </w:r>
      <w:r w:rsidRPr="00F618D7">
        <w:rPr>
          <w:color w:val="000000"/>
          <w:sz w:val="28"/>
          <w:szCs w:val="28"/>
        </w:rPr>
        <w:t xml:space="preserve">  в самостоятельную познавательную деятельность, для  проявления активной жизненной позиции на основе коллективного взаимодействия с другими участниками проекта.</w:t>
      </w:r>
    </w:p>
    <w:p w:rsidR="00D20DFA" w:rsidRPr="00F618D7" w:rsidRDefault="00D20DFA" w:rsidP="00F618D7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0402B" w:rsidRPr="00F618D7" w:rsidRDefault="00E0402B" w:rsidP="00F618D7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F618D7" w:rsidRPr="00F618D7" w:rsidRDefault="000D3577" w:rsidP="00AA538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F618D7" w:rsidRPr="00F618D7" w:rsidRDefault="00F618D7" w:rsidP="00F618D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3CCC" w:rsidRPr="00F618D7" w:rsidRDefault="00832117" w:rsidP="00F618D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18D7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  <w:r w:rsidR="00F618D7" w:rsidRPr="00F618D7">
        <w:rPr>
          <w:rFonts w:ascii="Times New Roman" w:hAnsi="Times New Roman" w:cs="Times New Roman"/>
          <w:sz w:val="28"/>
          <w:szCs w:val="28"/>
        </w:rPr>
        <w:t>:</w:t>
      </w:r>
    </w:p>
    <w:p w:rsidR="00F618D7" w:rsidRPr="00F618D7" w:rsidRDefault="00F618D7" w:rsidP="00F618D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8D7">
        <w:rPr>
          <w:rFonts w:ascii="Times New Roman" w:hAnsi="Times New Roman" w:cs="Times New Roman"/>
          <w:sz w:val="28"/>
          <w:szCs w:val="28"/>
        </w:rPr>
        <w:t xml:space="preserve">О. И. </w:t>
      </w:r>
      <w:proofErr w:type="spellStart"/>
      <w:r w:rsidRPr="00F618D7">
        <w:rPr>
          <w:rFonts w:ascii="Times New Roman" w:hAnsi="Times New Roman" w:cs="Times New Roman"/>
          <w:sz w:val="28"/>
          <w:szCs w:val="28"/>
        </w:rPr>
        <w:t>Тиринова</w:t>
      </w:r>
      <w:proofErr w:type="spellEnd"/>
      <w:r w:rsidRPr="00F618D7">
        <w:rPr>
          <w:rFonts w:ascii="Times New Roman" w:hAnsi="Times New Roman" w:cs="Times New Roman"/>
          <w:sz w:val="28"/>
          <w:szCs w:val="28"/>
        </w:rPr>
        <w:t xml:space="preserve"> «Внеклассное чтение в 1 классе», Минск, 2014, с. 11</w:t>
      </w:r>
    </w:p>
    <w:p w:rsidR="00832117" w:rsidRDefault="000444B8" w:rsidP="00F618D7">
      <w:pPr>
        <w:spacing w:after="0" w:line="360" w:lineRule="auto"/>
        <w:ind w:firstLine="709"/>
        <w:jc w:val="both"/>
      </w:pPr>
      <w:hyperlink r:id="rId23" w:history="1">
        <w:r w:rsidR="00832117" w:rsidRPr="00F618D7">
          <w:rPr>
            <w:rStyle w:val="a7"/>
            <w:rFonts w:ascii="Times New Roman" w:hAnsi="Times New Roman" w:cs="Times New Roman"/>
            <w:sz w:val="28"/>
            <w:szCs w:val="28"/>
          </w:rPr>
          <w:t>Раскрытие понятия «проектная д</w:t>
        </w:r>
        <w:r w:rsidR="00832117" w:rsidRPr="00F618D7">
          <w:rPr>
            <w:rStyle w:val="a7"/>
            <w:rFonts w:ascii="Times New Roman" w:hAnsi="Times New Roman" w:cs="Times New Roman"/>
            <w:sz w:val="28"/>
            <w:szCs w:val="28"/>
          </w:rPr>
          <w:t>е</w:t>
        </w:r>
        <w:r w:rsidR="00832117" w:rsidRPr="00F618D7">
          <w:rPr>
            <w:rStyle w:val="a7"/>
            <w:rFonts w:ascii="Times New Roman" w:hAnsi="Times New Roman" w:cs="Times New Roman"/>
            <w:sz w:val="28"/>
            <w:szCs w:val="28"/>
          </w:rPr>
          <w:t>ятельность»</w:t>
        </w:r>
      </w:hyperlink>
    </w:p>
    <w:p w:rsidR="00926F9F" w:rsidRPr="00926F9F" w:rsidRDefault="00926F9F" w:rsidP="00926F9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Сетевое сообщество </w:t>
      </w:r>
      <w:hyperlink r:id="rId24" w:history="1">
        <w:r w:rsidRPr="00926F9F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«Книжное царство – мудрое государство»</w:t>
        </w:r>
      </w:hyperlink>
    </w:p>
    <w:p w:rsidR="00926F9F" w:rsidRDefault="00926F9F" w:rsidP="00926F9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6F9F" w:rsidRPr="00F618D7" w:rsidRDefault="00926F9F" w:rsidP="00F618D7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926F9F" w:rsidRPr="00F618D7" w:rsidSect="008B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A9D"/>
    <w:multiLevelType w:val="hybridMultilevel"/>
    <w:tmpl w:val="15829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15F6D"/>
    <w:multiLevelType w:val="hybridMultilevel"/>
    <w:tmpl w:val="30022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C196F"/>
    <w:multiLevelType w:val="hybridMultilevel"/>
    <w:tmpl w:val="CFBCF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F5419"/>
    <w:multiLevelType w:val="hybridMultilevel"/>
    <w:tmpl w:val="F4F856C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1F24FF1"/>
    <w:multiLevelType w:val="hybridMultilevel"/>
    <w:tmpl w:val="4238EA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22C27"/>
    <w:multiLevelType w:val="hybridMultilevel"/>
    <w:tmpl w:val="3E56C116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53C7345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">
    <w:nsid w:val="41995AF5"/>
    <w:multiLevelType w:val="hybridMultilevel"/>
    <w:tmpl w:val="4532EF9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5C31865"/>
    <w:multiLevelType w:val="hybridMultilevel"/>
    <w:tmpl w:val="9CB8B49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7774A97"/>
    <w:multiLevelType w:val="hybridMultilevel"/>
    <w:tmpl w:val="7C0C7E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0BE283F"/>
    <w:multiLevelType w:val="hybridMultilevel"/>
    <w:tmpl w:val="7F2631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9242CBA"/>
    <w:multiLevelType w:val="hybridMultilevel"/>
    <w:tmpl w:val="297C00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99B13A1"/>
    <w:multiLevelType w:val="hybridMultilevel"/>
    <w:tmpl w:val="7FFA05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6817E0"/>
    <w:multiLevelType w:val="hybridMultilevel"/>
    <w:tmpl w:val="7CD8F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296"/>
    <w:rsid w:val="000444B8"/>
    <w:rsid w:val="000546CE"/>
    <w:rsid w:val="0006026C"/>
    <w:rsid w:val="000D3577"/>
    <w:rsid w:val="000D6554"/>
    <w:rsid w:val="000E5C18"/>
    <w:rsid w:val="00101375"/>
    <w:rsid w:val="00107BAD"/>
    <w:rsid w:val="00151730"/>
    <w:rsid w:val="00184599"/>
    <w:rsid w:val="0019263D"/>
    <w:rsid w:val="001E1E49"/>
    <w:rsid w:val="001E262F"/>
    <w:rsid w:val="00201A01"/>
    <w:rsid w:val="002555E5"/>
    <w:rsid w:val="002707AA"/>
    <w:rsid w:val="002965CB"/>
    <w:rsid w:val="002E56C5"/>
    <w:rsid w:val="00321912"/>
    <w:rsid w:val="00364296"/>
    <w:rsid w:val="00366272"/>
    <w:rsid w:val="00396B28"/>
    <w:rsid w:val="003A39CD"/>
    <w:rsid w:val="003C1268"/>
    <w:rsid w:val="0042092C"/>
    <w:rsid w:val="004420BA"/>
    <w:rsid w:val="00447D72"/>
    <w:rsid w:val="00520AB4"/>
    <w:rsid w:val="00530A5D"/>
    <w:rsid w:val="0056673E"/>
    <w:rsid w:val="006146B4"/>
    <w:rsid w:val="006417DD"/>
    <w:rsid w:val="00665B78"/>
    <w:rsid w:val="006B28A6"/>
    <w:rsid w:val="00707335"/>
    <w:rsid w:val="00707F8E"/>
    <w:rsid w:val="007143A9"/>
    <w:rsid w:val="007168BC"/>
    <w:rsid w:val="007710ED"/>
    <w:rsid w:val="007873F7"/>
    <w:rsid w:val="00796BF7"/>
    <w:rsid w:val="007E3DD5"/>
    <w:rsid w:val="00803FD0"/>
    <w:rsid w:val="00806FEF"/>
    <w:rsid w:val="00832117"/>
    <w:rsid w:val="00841035"/>
    <w:rsid w:val="008536D6"/>
    <w:rsid w:val="00856C0B"/>
    <w:rsid w:val="00873521"/>
    <w:rsid w:val="008851E9"/>
    <w:rsid w:val="008872AA"/>
    <w:rsid w:val="008A5A7D"/>
    <w:rsid w:val="008B78E6"/>
    <w:rsid w:val="00914CB6"/>
    <w:rsid w:val="00923CCC"/>
    <w:rsid w:val="00926F9F"/>
    <w:rsid w:val="00A867AD"/>
    <w:rsid w:val="00A93951"/>
    <w:rsid w:val="00AA4B00"/>
    <w:rsid w:val="00AA538A"/>
    <w:rsid w:val="00AB233C"/>
    <w:rsid w:val="00B04514"/>
    <w:rsid w:val="00B237DF"/>
    <w:rsid w:val="00B72C43"/>
    <w:rsid w:val="00B8525C"/>
    <w:rsid w:val="00BE31B9"/>
    <w:rsid w:val="00BF55A8"/>
    <w:rsid w:val="00C15913"/>
    <w:rsid w:val="00C15ED3"/>
    <w:rsid w:val="00C77BF4"/>
    <w:rsid w:val="00CD03E2"/>
    <w:rsid w:val="00D20DFA"/>
    <w:rsid w:val="00E0402B"/>
    <w:rsid w:val="00E167C4"/>
    <w:rsid w:val="00E32DBB"/>
    <w:rsid w:val="00E53913"/>
    <w:rsid w:val="00E57DBE"/>
    <w:rsid w:val="00E90CC1"/>
    <w:rsid w:val="00EA34AF"/>
    <w:rsid w:val="00F13379"/>
    <w:rsid w:val="00F40BA1"/>
    <w:rsid w:val="00F618D7"/>
    <w:rsid w:val="00FA2942"/>
    <w:rsid w:val="00FA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E6"/>
  </w:style>
  <w:style w:type="paragraph" w:styleId="1">
    <w:name w:val="heading 1"/>
    <w:basedOn w:val="a"/>
    <w:next w:val="a"/>
    <w:link w:val="10"/>
    <w:uiPriority w:val="9"/>
    <w:qFormat/>
    <w:rsid w:val="00923CC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4296"/>
    <w:pPr>
      <w:numPr>
        <w:ilvl w:val="1"/>
        <w:numId w:val="1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CC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CC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CC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CC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CC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CC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CC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42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6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3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3C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23C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23C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23C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23C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23C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3C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923CC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5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546CE"/>
    <w:rPr>
      <w:color w:val="0000FF"/>
      <w:u w:val="single"/>
    </w:rPr>
  </w:style>
  <w:style w:type="paragraph" w:styleId="a8">
    <w:name w:val="Body Text"/>
    <w:basedOn w:val="a"/>
    <w:link w:val="a9"/>
    <w:rsid w:val="002E56C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74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rsid w:val="002E56C5"/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styleId="aa">
    <w:name w:val="List"/>
    <w:basedOn w:val="a8"/>
    <w:rsid w:val="002E56C5"/>
    <w:pPr>
      <w:ind w:left="454" w:hanging="170"/>
    </w:pPr>
  </w:style>
  <w:style w:type="paragraph" w:customStyle="1" w:styleId="41">
    <w:name w:val="подзаг 4"/>
    <w:basedOn w:val="a"/>
    <w:rsid w:val="002E56C5"/>
    <w:pPr>
      <w:widowControl w:val="0"/>
      <w:tabs>
        <w:tab w:val="left" w:pos="600"/>
        <w:tab w:val="left" w:pos="660"/>
      </w:tabs>
      <w:suppressAutoHyphens/>
      <w:autoSpaceDE w:val="0"/>
      <w:autoSpaceDN w:val="0"/>
      <w:adjustRightInd w:val="0"/>
      <w:spacing w:before="170" w:after="57" w:line="239" w:lineRule="atLeast"/>
      <w:ind w:left="283"/>
      <w:textAlignment w:val="center"/>
    </w:pPr>
    <w:rPr>
      <w:rFonts w:ascii="PragmaticaC-Bold" w:eastAsia="Times New Roman" w:hAnsi="PragmaticaC-Bold" w:cs="PragmaticaC-Bold"/>
      <w:b/>
      <w:bCs/>
      <w:color w:val="000000"/>
      <w:sz w:val="20"/>
      <w:szCs w:val="20"/>
      <w:lang w:eastAsia="ru-RU"/>
    </w:rPr>
  </w:style>
  <w:style w:type="table" w:styleId="ab">
    <w:name w:val="Table Grid"/>
    <w:basedOn w:val="a1"/>
    <w:uiPriority w:val="59"/>
    <w:rsid w:val="00B0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drag">
    <w:name w:val="nodrag"/>
    <w:basedOn w:val="a0"/>
    <w:rsid w:val="004420BA"/>
  </w:style>
  <w:style w:type="character" w:styleId="ac">
    <w:name w:val="FollowedHyperlink"/>
    <w:basedOn w:val="a0"/>
    <w:uiPriority w:val="99"/>
    <w:semiHidden/>
    <w:unhideWhenUsed/>
    <w:rsid w:val="00926F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643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dDplnPNmW-C6doT1lY3TNegTA6BuvxlXhnmLzKsRGsc" TargetMode="External"/><Relationship Id="rId13" Type="http://schemas.openxmlformats.org/officeDocument/2006/relationships/hyperlink" Target="https://docs.google.com/spreadsheets/d/10piWeWhHiP1-BQw0uSChAGqX7kVZc_3AS14DT6sWyFw/edit?usp=sharing" TargetMode="External"/><Relationship Id="rId18" Type="http://schemas.openxmlformats.org/officeDocument/2006/relationships/hyperlink" Target="https://docs.google.com/presentation/d/1Bu9-E3JHqzkukvquAjxvvPAnbKeuIgxRK63L8zydf2s/edit?usp=shari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lus.google.com/communities/105334255259930418205?sqinv=SXFNeHRQNzJlNVNyMVY5eER3eHdDNzF3U2JBTjVR" TargetMode="External"/><Relationship Id="rId7" Type="http://schemas.openxmlformats.org/officeDocument/2006/relationships/hyperlink" Target="https://drive.google.com/open?id=14WurrPMYGZzYC9NTxKjL7T7NU6RuXxHvqTW9DYCdDaw" TargetMode="External"/><Relationship Id="rId12" Type="http://schemas.openxmlformats.org/officeDocument/2006/relationships/hyperlink" Target="https://docs.google.com/document/d/1isUKRZ5G8CN4PwgH6bF5b-6jSEOULzuihp0dM0bwtzM/edit?usp=sharing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docs.google.com/presentation/d/1TTDih4G6ZNf6Ld-wvzx6aPA9B96RuooQ00RXvb0Rzko/edit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ck.ru/C5ydD" TargetMode="External"/><Relationship Id="rId11" Type="http://schemas.openxmlformats.org/officeDocument/2006/relationships/hyperlink" Target="https://docs.google.com/forms/d/e/1FAIpQLSezt46IpsTZQ0UL3oBhpE9FrUHkEb0LOZ9b0HWTa-N2A_-e3Q/viewform" TargetMode="External"/><Relationship Id="rId24" Type="http://schemas.openxmlformats.org/officeDocument/2006/relationships/hyperlink" Target="https://plus.google.com/communities/105334255259930418205?sqinv=SXFNeHRQNzJlNVNyMVY5eER3eHdDNzF3U2JBTjVR" TargetMode="External"/><Relationship Id="rId5" Type="http://schemas.openxmlformats.org/officeDocument/2006/relationships/hyperlink" Target="https://studfiles.net/preview/6306194/" TargetMode="External"/><Relationship Id="rId15" Type="http://schemas.openxmlformats.org/officeDocument/2006/relationships/hyperlink" Target="http://www.&#1089;&#1082;&#1072;&#1079;&#1082;&#1080;&#1086;&#1085;&#1083;&#1072;&#1081;&#1085;.&#1088;&#1092;/1060108010831080108710861082.html" TargetMode="External"/><Relationship Id="rId23" Type="http://schemas.openxmlformats.org/officeDocument/2006/relationships/hyperlink" Target="https://infourok.ru/raskrytie_ponyatiya_proektnaya_deyatelnost-153534.htm" TargetMode="External"/><Relationship Id="rId10" Type="http://schemas.openxmlformats.org/officeDocument/2006/relationships/hyperlink" Target="https://docs.google.com/forms/d/e/1FAIpQLSdkhJqiGm2tSNIgldkdhIeUdgDwM0t0eM912JEca_os37s2rg/viewform" TargetMode="External"/><Relationship Id="rId19" Type="http://schemas.openxmlformats.org/officeDocument/2006/relationships/hyperlink" Target="https://docs.google.com/presentation/d/16EoWhs-RJZPul7zI3wzl83fFqtsUi8M4Wsez6_EC7hk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1Jp6_T0P9hZpiy3Zz5Bzgbm7r713tBm1gi_dJGVvvs4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docs.google.com/presentation/d/1m_rq4ydN7nMXADcI_5YA9LlZ_uVfXr2eyfpAzSj50FU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16</cp:revision>
  <dcterms:created xsi:type="dcterms:W3CDTF">2018-03-10T06:47:00Z</dcterms:created>
  <dcterms:modified xsi:type="dcterms:W3CDTF">2018-03-11T18:09:00Z</dcterms:modified>
</cp:coreProperties>
</file>